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3656" w14:textId="77777777" w:rsidR="00251BBC" w:rsidRPr="004E420A" w:rsidRDefault="00251BBC" w:rsidP="00251BBC">
      <w:pPr>
        <w:shd w:val="clear" w:color="auto" w:fill="FFFFFF"/>
        <w:spacing w:after="0" w:line="360" w:lineRule="auto"/>
        <w:jc w:val="both"/>
        <w:rPr>
          <w:rFonts w:ascii="IBM Plex Sans" w:eastAsia="Times New Roman" w:hAnsi="IBM Plex Sans" w:cs="Arial"/>
          <w:color w:val="7F7F7F" w:themeColor="text1" w:themeTint="80"/>
          <w:sz w:val="40"/>
          <w:szCs w:val="40"/>
          <w:lang w:eastAsia="pl-PL"/>
        </w:rPr>
      </w:pPr>
      <w:r w:rsidRPr="004E420A">
        <w:rPr>
          <w:rFonts w:ascii="IBM Plex Sans" w:eastAsia="Times New Roman" w:hAnsi="IBM Plex Sans" w:cs="Arial"/>
          <w:color w:val="7F7F7F" w:themeColor="text1" w:themeTint="80"/>
          <w:sz w:val="40"/>
          <w:szCs w:val="40"/>
          <w:lang w:eastAsia="pl-PL"/>
        </w:rPr>
        <w:t>MATERIAŁ PRASOWY</w:t>
      </w:r>
    </w:p>
    <w:p w14:paraId="0B69DA66" w14:textId="77777777" w:rsidR="00957FE1" w:rsidRPr="004E420A" w:rsidRDefault="00957FE1" w:rsidP="00957FE1">
      <w:pPr>
        <w:spacing w:after="0" w:line="240" w:lineRule="auto"/>
        <w:jc w:val="both"/>
        <w:rPr>
          <w:rFonts w:ascii="Calibri" w:hAnsi="Calibri" w:cs="Calibri"/>
          <w:b/>
          <w:bCs/>
          <w:sz w:val="28"/>
          <w:szCs w:val="28"/>
        </w:rPr>
      </w:pPr>
    </w:p>
    <w:p w14:paraId="76EC2F5A" w14:textId="5FDD8419" w:rsidR="00957FE1" w:rsidRPr="004E420A" w:rsidRDefault="00C96361" w:rsidP="00C96361">
      <w:pPr>
        <w:spacing w:after="0" w:line="240" w:lineRule="auto"/>
        <w:jc w:val="right"/>
        <w:rPr>
          <w:rFonts w:ascii="Calibri" w:hAnsi="Calibri" w:cs="Calibri"/>
          <w:sz w:val="24"/>
          <w:szCs w:val="24"/>
        </w:rPr>
      </w:pPr>
      <w:r w:rsidRPr="004E420A">
        <w:rPr>
          <w:rFonts w:ascii="Calibri" w:hAnsi="Calibri" w:cs="Calibri"/>
          <w:sz w:val="24"/>
          <w:szCs w:val="24"/>
        </w:rPr>
        <w:t xml:space="preserve">Warszawa, </w:t>
      </w:r>
      <w:r w:rsidR="00147925">
        <w:rPr>
          <w:rFonts w:ascii="Calibri" w:hAnsi="Calibri" w:cs="Calibri"/>
          <w:sz w:val="24"/>
          <w:szCs w:val="24"/>
        </w:rPr>
        <w:t>1</w:t>
      </w:r>
      <w:r w:rsidR="00001B51">
        <w:rPr>
          <w:rFonts w:ascii="Calibri" w:hAnsi="Calibri" w:cs="Calibri"/>
          <w:sz w:val="24"/>
          <w:szCs w:val="24"/>
        </w:rPr>
        <w:t>4.</w:t>
      </w:r>
      <w:r w:rsidR="00147925">
        <w:rPr>
          <w:rFonts w:ascii="Calibri" w:hAnsi="Calibri" w:cs="Calibri"/>
          <w:sz w:val="24"/>
          <w:szCs w:val="24"/>
        </w:rPr>
        <w:t>03</w:t>
      </w:r>
      <w:r w:rsidRPr="004E420A">
        <w:rPr>
          <w:rFonts w:ascii="Calibri" w:hAnsi="Calibri" w:cs="Calibri"/>
          <w:sz w:val="24"/>
          <w:szCs w:val="24"/>
        </w:rPr>
        <w:t>.2024</w:t>
      </w:r>
    </w:p>
    <w:p w14:paraId="39865FEA" w14:textId="77777777" w:rsidR="00C96361" w:rsidRPr="004E420A" w:rsidRDefault="00C96361" w:rsidP="00C96361">
      <w:pPr>
        <w:spacing w:after="0" w:line="240" w:lineRule="auto"/>
        <w:jc w:val="right"/>
        <w:rPr>
          <w:rFonts w:ascii="Calibri" w:hAnsi="Calibri" w:cs="Calibri"/>
          <w:b/>
          <w:bCs/>
          <w:sz w:val="28"/>
          <w:szCs w:val="28"/>
        </w:rPr>
      </w:pPr>
    </w:p>
    <w:p w14:paraId="6DA9D8FA" w14:textId="07B0EC21" w:rsidR="003D0992" w:rsidRPr="003D0992" w:rsidRDefault="003D0992" w:rsidP="003D0992">
      <w:pPr>
        <w:rPr>
          <w:rFonts w:ascii="Calibri" w:hAnsi="Calibri" w:cs="Calibri"/>
          <w:b/>
          <w:bCs/>
          <w:sz w:val="28"/>
          <w:szCs w:val="28"/>
        </w:rPr>
      </w:pPr>
      <w:r w:rsidRPr="003D0992">
        <w:rPr>
          <w:rFonts w:ascii="Calibri" w:hAnsi="Calibri" w:cs="Calibri"/>
          <w:b/>
          <w:bCs/>
          <w:sz w:val="28"/>
          <w:szCs w:val="28"/>
        </w:rPr>
        <w:t xml:space="preserve">Colonnade </w:t>
      </w:r>
      <w:r w:rsidR="00E84CEB">
        <w:rPr>
          <w:rFonts w:ascii="Calibri" w:hAnsi="Calibri" w:cs="Calibri"/>
          <w:b/>
          <w:bCs/>
          <w:sz w:val="28"/>
          <w:szCs w:val="28"/>
        </w:rPr>
        <w:t>i</w:t>
      </w:r>
      <w:r w:rsidRPr="003D0992">
        <w:rPr>
          <w:rFonts w:ascii="Calibri" w:hAnsi="Calibri" w:cs="Calibri"/>
          <w:b/>
          <w:bCs/>
          <w:sz w:val="28"/>
          <w:szCs w:val="28"/>
        </w:rPr>
        <w:t xml:space="preserve"> </w:t>
      </w:r>
      <w:proofErr w:type="spellStart"/>
      <w:r w:rsidRPr="003D0992">
        <w:rPr>
          <w:rFonts w:ascii="Calibri" w:hAnsi="Calibri" w:cs="Calibri"/>
          <w:b/>
          <w:bCs/>
          <w:sz w:val="28"/>
          <w:szCs w:val="28"/>
        </w:rPr>
        <w:t>Trybeco</w:t>
      </w:r>
      <w:proofErr w:type="spellEnd"/>
      <w:r w:rsidRPr="003D0992">
        <w:rPr>
          <w:rFonts w:ascii="Calibri" w:hAnsi="Calibri" w:cs="Calibri"/>
          <w:b/>
          <w:bCs/>
          <w:sz w:val="28"/>
          <w:szCs w:val="28"/>
        </w:rPr>
        <w:t xml:space="preserve"> </w:t>
      </w:r>
      <w:r w:rsidR="00FD3DBB" w:rsidRPr="00FD3DBB">
        <w:rPr>
          <w:rFonts w:ascii="Calibri" w:hAnsi="Calibri" w:cs="Calibri"/>
          <w:b/>
          <w:bCs/>
          <w:sz w:val="28"/>
          <w:szCs w:val="28"/>
        </w:rPr>
        <w:t>ubezpieczą rowery i hulajnogi elektryczne</w:t>
      </w:r>
    </w:p>
    <w:p w14:paraId="3A82E7A8" w14:textId="77777777" w:rsidR="00607835" w:rsidRDefault="00607835" w:rsidP="00F7574C">
      <w:pPr>
        <w:spacing w:after="0" w:line="240" w:lineRule="auto"/>
        <w:jc w:val="both"/>
        <w:rPr>
          <w:rFonts w:ascii="Calibri" w:hAnsi="Calibri" w:cs="Calibri"/>
          <w:b/>
          <w:bCs/>
        </w:rPr>
      </w:pPr>
    </w:p>
    <w:p w14:paraId="085E5F16" w14:textId="29AF7C77" w:rsidR="003D0992" w:rsidRPr="00800837" w:rsidRDefault="00607835" w:rsidP="00FE76E2">
      <w:pPr>
        <w:jc w:val="both"/>
      </w:pPr>
      <w:r w:rsidRPr="00800837">
        <w:rPr>
          <w:rFonts w:ascii="Calibri" w:hAnsi="Calibri" w:cs="Calibri"/>
          <w:b/>
          <w:bCs/>
        </w:rPr>
        <w:t>Colonnade wraz z brokerem ubezpieczeniowym Mentor S.A. wprowadza produkt</w:t>
      </w:r>
      <w:r w:rsidR="00F2484F" w:rsidRPr="00800837">
        <w:rPr>
          <w:rFonts w:ascii="Calibri" w:hAnsi="Calibri" w:cs="Calibri"/>
          <w:b/>
          <w:bCs/>
        </w:rPr>
        <w:t xml:space="preserve">, jakim jest ubezpieczenie </w:t>
      </w:r>
      <w:r w:rsidR="00F2484F" w:rsidRPr="00800837">
        <w:rPr>
          <w:b/>
          <w:bCs/>
        </w:rPr>
        <w:t xml:space="preserve">sprzętu miejskiego dostępnego w ofercie </w:t>
      </w:r>
      <w:proofErr w:type="spellStart"/>
      <w:r w:rsidR="00F2484F" w:rsidRPr="00800837">
        <w:rPr>
          <w:b/>
          <w:bCs/>
        </w:rPr>
        <w:t>Trybeco</w:t>
      </w:r>
      <w:proofErr w:type="spellEnd"/>
      <w:r w:rsidR="00F2484F" w:rsidRPr="00800837">
        <w:rPr>
          <w:b/>
          <w:bCs/>
        </w:rPr>
        <w:t>.</w:t>
      </w:r>
      <w:r w:rsidRPr="00800837">
        <w:rPr>
          <w:rFonts w:ascii="Calibri" w:hAnsi="Calibri" w:cs="Calibri"/>
          <w:b/>
          <w:bCs/>
        </w:rPr>
        <w:t xml:space="preserve"> </w:t>
      </w:r>
      <w:r w:rsidR="00F2484F" w:rsidRPr="00800837">
        <w:rPr>
          <w:rFonts w:ascii="Calibri" w:hAnsi="Calibri" w:cs="Calibri"/>
          <w:b/>
          <w:bCs/>
        </w:rPr>
        <w:t>To</w:t>
      </w:r>
      <w:r w:rsidRPr="00800837">
        <w:rPr>
          <w:rFonts w:ascii="Calibri" w:hAnsi="Calibri" w:cs="Calibri"/>
          <w:b/>
          <w:bCs/>
        </w:rPr>
        <w:t xml:space="preserve"> dopełnienie ochrony dla klientów korzystających z rowerów i hulajnóg elektrycznych</w:t>
      </w:r>
      <w:r w:rsidR="00FE76E2" w:rsidRPr="00800837">
        <w:rPr>
          <w:b/>
          <w:bCs/>
        </w:rPr>
        <w:t>,  w sytuacjach, które nie są objęte gwarancją producenta.</w:t>
      </w:r>
      <w:r w:rsidR="00F2484F" w:rsidRPr="00800837">
        <w:t xml:space="preserve"> </w:t>
      </w:r>
      <w:r w:rsidR="00B855AE" w:rsidRPr="00800837">
        <w:rPr>
          <w:rFonts w:ascii="Calibri" w:hAnsi="Calibri" w:cs="Calibri"/>
          <w:b/>
          <w:bCs/>
        </w:rPr>
        <w:t>K</w:t>
      </w:r>
      <w:r w:rsidR="00161EE5" w:rsidRPr="00800837">
        <w:rPr>
          <w:rFonts w:ascii="Calibri" w:hAnsi="Calibri" w:cs="Calibri"/>
          <w:b/>
          <w:bCs/>
        </w:rPr>
        <w:t xml:space="preserve">lient </w:t>
      </w:r>
      <w:r w:rsidR="00B855AE" w:rsidRPr="00800837">
        <w:rPr>
          <w:rFonts w:ascii="Calibri" w:hAnsi="Calibri" w:cs="Calibri"/>
          <w:b/>
          <w:bCs/>
        </w:rPr>
        <w:t xml:space="preserve">będzie </w:t>
      </w:r>
      <w:r w:rsidR="00161EE5" w:rsidRPr="00800837">
        <w:rPr>
          <w:rFonts w:ascii="Calibri" w:hAnsi="Calibri" w:cs="Calibri"/>
          <w:b/>
          <w:bCs/>
        </w:rPr>
        <w:t>m</w:t>
      </w:r>
      <w:r w:rsidR="00B855AE" w:rsidRPr="00800837">
        <w:rPr>
          <w:rFonts w:ascii="Calibri" w:hAnsi="Calibri" w:cs="Calibri"/>
          <w:b/>
          <w:bCs/>
        </w:rPr>
        <w:t>i</w:t>
      </w:r>
      <w:r w:rsidR="00161EE5" w:rsidRPr="00800837">
        <w:rPr>
          <w:rFonts w:ascii="Calibri" w:hAnsi="Calibri" w:cs="Calibri"/>
          <w:b/>
          <w:bCs/>
        </w:rPr>
        <w:t>a</w:t>
      </w:r>
      <w:r w:rsidR="00B855AE" w:rsidRPr="00800837">
        <w:rPr>
          <w:rFonts w:ascii="Calibri" w:hAnsi="Calibri" w:cs="Calibri"/>
          <w:b/>
          <w:bCs/>
        </w:rPr>
        <w:t>ł</w:t>
      </w:r>
      <w:r w:rsidR="00161EE5" w:rsidRPr="00800837">
        <w:rPr>
          <w:rFonts w:ascii="Calibri" w:hAnsi="Calibri" w:cs="Calibri"/>
          <w:b/>
          <w:bCs/>
        </w:rPr>
        <w:t xml:space="preserve"> zapewnioną dodatkową ochronę w przypadku uszkodze</w:t>
      </w:r>
      <w:r w:rsidR="00B855AE" w:rsidRPr="00800837">
        <w:rPr>
          <w:rFonts w:ascii="Calibri" w:hAnsi="Calibri" w:cs="Calibri"/>
          <w:b/>
          <w:bCs/>
        </w:rPr>
        <w:t xml:space="preserve">nia </w:t>
      </w:r>
      <w:r w:rsidR="00161EE5" w:rsidRPr="00800837">
        <w:rPr>
          <w:rFonts w:ascii="Calibri" w:hAnsi="Calibri" w:cs="Calibri"/>
          <w:b/>
          <w:bCs/>
        </w:rPr>
        <w:t>sprzętu</w:t>
      </w:r>
      <w:r w:rsidR="00B855AE" w:rsidRPr="00800837">
        <w:rPr>
          <w:rFonts w:ascii="Calibri" w:hAnsi="Calibri" w:cs="Calibri"/>
          <w:b/>
          <w:bCs/>
        </w:rPr>
        <w:t xml:space="preserve"> i w</w:t>
      </w:r>
      <w:r w:rsidR="00161EE5" w:rsidRPr="00800837">
        <w:rPr>
          <w:rFonts w:ascii="Calibri" w:hAnsi="Calibri" w:cs="Calibri"/>
          <w:b/>
          <w:bCs/>
        </w:rPr>
        <w:t xml:space="preserve"> razie szkody nie </w:t>
      </w:r>
      <w:r w:rsidR="00B855AE" w:rsidRPr="00800837">
        <w:rPr>
          <w:rFonts w:ascii="Calibri" w:hAnsi="Calibri" w:cs="Calibri"/>
          <w:b/>
          <w:bCs/>
        </w:rPr>
        <w:t xml:space="preserve">będzie </w:t>
      </w:r>
      <w:r w:rsidR="00161EE5" w:rsidRPr="00800837">
        <w:rPr>
          <w:rFonts w:ascii="Calibri" w:hAnsi="Calibri" w:cs="Calibri"/>
          <w:b/>
          <w:bCs/>
        </w:rPr>
        <w:t>musi</w:t>
      </w:r>
      <w:r w:rsidR="00B855AE" w:rsidRPr="00800837">
        <w:rPr>
          <w:rFonts w:ascii="Calibri" w:hAnsi="Calibri" w:cs="Calibri"/>
          <w:b/>
          <w:bCs/>
        </w:rPr>
        <w:t>ał</w:t>
      </w:r>
      <w:r w:rsidR="00161EE5" w:rsidRPr="00800837">
        <w:rPr>
          <w:rFonts w:ascii="Calibri" w:hAnsi="Calibri" w:cs="Calibri"/>
          <w:b/>
          <w:bCs/>
        </w:rPr>
        <w:t xml:space="preserve"> martwić się o napraw</w:t>
      </w:r>
      <w:r w:rsidR="00103A65" w:rsidRPr="00800837">
        <w:rPr>
          <w:rFonts w:ascii="Calibri" w:hAnsi="Calibri" w:cs="Calibri"/>
          <w:b/>
          <w:bCs/>
        </w:rPr>
        <w:t>ę</w:t>
      </w:r>
      <w:r w:rsidR="00161EE5" w:rsidRPr="00800837">
        <w:rPr>
          <w:rFonts w:ascii="Calibri" w:hAnsi="Calibri" w:cs="Calibri"/>
          <w:b/>
          <w:bCs/>
        </w:rPr>
        <w:t xml:space="preserve"> urządzenia.</w:t>
      </w:r>
    </w:p>
    <w:p w14:paraId="5CB8ADBE" w14:textId="7AF3D8F2" w:rsidR="00193289" w:rsidRDefault="003D0992" w:rsidP="003D0992">
      <w:pPr>
        <w:spacing w:after="0" w:line="240" w:lineRule="auto"/>
        <w:jc w:val="both"/>
      </w:pPr>
      <w:r w:rsidRPr="003D0992">
        <w:rPr>
          <w:rFonts w:ascii="Calibri" w:hAnsi="Calibri" w:cs="Calibri"/>
        </w:rPr>
        <w:t xml:space="preserve">Rozkwit rynku rowerowego, jak również rosnąca popularność hulajnóg elektrycznych, </w:t>
      </w:r>
      <w:r w:rsidR="00761404">
        <w:rPr>
          <w:rFonts w:ascii="Calibri" w:hAnsi="Calibri" w:cs="Calibri"/>
        </w:rPr>
        <w:t>wywołują</w:t>
      </w:r>
      <w:r w:rsidR="00761404" w:rsidRPr="003D0992">
        <w:rPr>
          <w:rFonts w:ascii="Calibri" w:hAnsi="Calibri" w:cs="Calibri"/>
        </w:rPr>
        <w:t xml:space="preserve"> </w:t>
      </w:r>
      <w:r w:rsidRPr="003D0992">
        <w:rPr>
          <w:rFonts w:ascii="Calibri" w:hAnsi="Calibri" w:cs="Calibri"/>
        </w:rPr>
        <w:t xml:space="preserve">potrzebę zapewnienia </w:t>
      </w:r>
      <w:r w:rsidR="004D0FAA">
        <w:rPr>
          <w:rFonts w:ascii="Calibri" w:hAnsi="Calibri" w:cs="Calibri"/>
        </w:rPr>
        <w:t xml:space="preserve">ich </w:t>
      </w:r>
      <w:r w:rsidRPr="003D0992">
        <w:rPr>
          <w:rFonts w:ascii="Calibri" w:hAnsi="Calibri" w:cs="Calibri"/>
        </w:rPr>
        <w:t xml:space="preserve">użytkownikom nie tylko wygody, ale także bezpieczeństwa podczas codziennych podróży. Według prognoz firmy Market </w:t>
      </w:r>
      <w:proofErr w:type="spellStart"/>
      <w:r w:rsidRPr="003D0992">
        <w:rPr>
          <w:rFonts w:ascii="Calibri" w:hAnsi="Calibri" w:cs="Calibri"/>
        </w:rPr>
        <w:t>Research</w:t>
      </w:r>
      <w:proofErr w:type="spellEnd"/>
      <w:r w:rsidRPr="003D0992">
        <w:rPr>
          <w:rFonts w:ascii="Calibri" w:hAnsi="Calibri" w:cs="Calibri"/>
        </w:rPr>
        <w:t xml:space="preserve"> </w:t>
      </w:r>
      <w:proofErr w:type="spellStart"/>
      <w:r w:rsidRPr="003D0992">
        <w:rPr>
          <w:rFonts w:ascii="Calibri" w:hAnsi="Calibri" w:cs="Calibri"/>
        </w:rPr>
        <w:t>Future</w:t>
      </w:r>
      <w:proofErr w:type="spellEnd"/>
      <w:r w:rsidRPr="003D0992">
        <w:rPr>
          <w:rFonts w:ascii="Calibri" w:hAnsi="Calibri" w:cs="Calibri"/>
        </w:rPr>
        <w:t xml:space="preserve">, </w:t>
      </w:r>
      <w:r w:rsidRPr="002267F5">
        <w:rPr>
          <w:rFonts w:ascii="Calibri" w:hAnsi="Calibri" w:cs="Calibri"/>
          <w:b/>
        </w:rPr>
        <w:t>wartość światowego rynku rowerowego do 2027 roku wzrośnie do 80 miliardów dolarów</w:t>
      </w:r>
      <w:r w:rsidRPr="003D0992">
        <w:rPr>
          <w:rFonts w:ascii="Calibri" w:hAnsi="Calibri" w:cs="Calibri"/>
        </w:rPr>
        <w:t xml:space="preserve">, a trend ten zyskuje na sile </w:t>
      </w:r>
      <w:r w:rsidR="004D0FAA" w:rsidRPr="003D0992">
        <w:rPr>
          <w:rFonts w:ascii="Calibri" w:hAnsi="Calibri" w:cs="Calibri"/>
        </w:rPr>
        <w:t xml:space="preserve">również </w:t>
      </w:r>
      <w:r w:rsidRPr="003D0992">
        <w:rPr>
          <w:rFonts w:ascii="Calibri" w:hAnsi="Calibri" w:cs="Calibri"/>
        </w:rPr>
        <w:t>w Polsce, gdzie rowery i hulajnogi stają się nieodłącznym elementem miejskiego krajobrazu.</w:t>
      </w:r>
      <w:r w:rsidR="00193289" w:rsidRPr="00193289">
        <w:t xml:space="preserve"> </w:t>
      </w:r>
    </w:p>
    <w:p w14:paraId="54E73A01" w14:textId="77777777" w:rsidR="00193289" w:rsidRDefault="00193289" w:rsidP="003D0992">
      <w:pPr>
        <w:spacing w:after="0" w:line="240" w:lineRule="auto"/>
        <w:jc w:val="both"/>
      </w:pPr>
    </w:p>
    <w:p w14:paraId="0632FB19" w14:textId="56B4A5B3" w:rsidR="003D0992" w:rsidRPr="003D0992" w:rsidRDefault="0057132C" w:rsidP="003D0992">
      <w:pPr>
        <w:spacing w:after="0" w:line="240" w:lineRule="auto"/>
        <w:jc w:val="both"/>
        <w:rPr>
          <w:rFonts w:ascii="Calibri" w:hAnsi="Calibri" w:cs="Calibri"/>
        </w:rPr>
      </w:pPr>
      <w:r>
        <w:t>D</w:t>
      </w:r>
      <w:r w:rsidR="00193289" w:rsidRPr="00193289">
        <w:rPr>
          <w:rFonts w:ascii="Calibri" w:hAnsi="Calibri" w:cs="Calibri"/>
        </w:rPr>
        <w:t xml:space="preserve">ane statystyczne potwierdzają, że hulajnogi elektryczne są coraz bardziej widoczne na polskich ulicach. Prognozy globalnego rynku hulajnóg elektrycznych również są obiecujące - szacuje się, że </w:t>
      </w:r>
      <w:r w:rsidR="00193289" w:rsidRPr="002267F5">
        <w:rPr>
          <w:rFonts w:ascii="Calibri" w:hAnsi="Calibri" w:cs="Calibri"/>
          <w:b/>
        </w:rPr>
        <w:t>wartość tego rynku, wynosząca około 34,18 miliarda dolarów w 2022 roku, może wzrosnąć nawet o 14 procent w 2023 roku, osiągając wartość 38,94 miliarda dolarów</w:t>
      </w:r>
      <w:r w:rsidR="00193289" w:rsidRPr="00193289">
        <w:rPr>
          <w:rFonts w:ascii="Calibri" w:hAnsi="Calibri" w:cs="Calibri"/>
        </w:rPr>
        <w:t>.</w:t>
      </w:r>
    </w:p>
    <w:p w14:paraId="6CD7B2B7" w14:textId="77777777" w:rsidR="003D0992" w:rsidRPr="003D0992" w:rsidRDefault="003D0992" w:rsidP="003D0992">
      <w:pPr>
        <w:spacing w:after="0" w:line="240" w:lineRule="auto"/>
        <w:jc w:val="both"/>
        <w:rPr>
          <w:rFonts w:ascii="Calibri" w:hAnsi="Calibri" w:cs="Calibri"/>
        </w:rPr>
      </w:pPr>
    </w:p>
    <w:p w14:paraId="7716B22F" w14:textId="73A5AB99" w:rsidR="003D0992" w:rsidRDefault="00A33834" w:rsidP="003D0992">
      <w:pPr>
        <w:spacing w:after="0" w:line="240" w:lineRule="auto"/>
        <w:jc w:val="both"/>
        <w:rPr>
          <w:rFonts w:ascii="Calibri" w:hAnsi="Calibri" w:cs="Calibri"/>
        </w:rPr>
      </w:pPr>
      <w:r w:rsidRPr="00A33834">
        <w:rPr>
          <w:rFonts w:ascii="Calibri" w:hAnsi="Calibri" w:cs="Calibri"/>
        </w:rPr>
        <w:t>W kontekście dynamicznej ekspansji rynku</w:t>
      </w:r>
      <w:r w:rsidR="000B0DFC">
        <w:rPr>
          <w:rFonts w:ascii="Calibri" w:hAnsi="Calibri" w:cs="Calibri"/>
        </w:rPr>
        <w:t xml:space="preserve"> rowerów i</w:t>
      </w:r>
      <w:r w:rsidRPr="00A33834">
        <w:rPr>
          <w:rFonts w:ascii="Calibri" w:hAnsi="Calibri" w:cs="Calibri"/>
        </w:rPr>
        <w:t xml:space="preserve"> hulajnóg elektrycznych, </w:t>
      </w:r>
      <w:r w:rsidRPr="00800837">
        <w:rPr>
          <w:rFonts w:ascii="Calibri" w:hAnsi="Calibri" w:cs="Calibri"/>
        </w:rPr>
        <w:t xml:space="preserve">wprowadzenie ubezpieczenia sprzętu miejskiego dla </w:t>
      </w:r>
      <w:r w:rsidR="00103A65" w:rsidRPr="00800837">
        <w:rPr>
          <w:rFonts w:ascii="Calibri" w:hAnsi="Calibri" w:cs="Calibri"/>
        </w:rPr>
        <w:t>kupujących urządzenia marki</w:t>
      </w:r>
      <w:r w:rsidRPr="00800837">
        <w:rPr>
          <w:rFonts w:ascii="Calibri" w:hAnsi="Calibri" w:cs="Calibri"/>
        </w:rPr>
        <w:t xml:space="preserve"> </w:t>
      </w:r>
      <w:proofErr w:type="spellStart"/>
      <w:r w:rsidRPr="00800837">
        <w:rPr>
          <w:rFonts w:ascii="Calibri" w:hAnsi="Calibri" w:cs="Calibri"/>
        </w:rPr>
        <w:t>Trybeco</w:t>
      </w:r>
      <w:proofErr w:type="spellEnd"/>
      <w:r w:rsidRPr="00800837">
        <w:rPr>
          <w:rFonts w:ascii="Calibri" w:hAnsi="Calibri" w:cs="Calibri"/>
        </w:rPr>
        <w:t xml:space="preserve"> stanowi istotny krok w kierunku zapewnienia im wsparcia oraz bezpieczeństwa podczas codzienn</w:t>
      </w:r>
      <w:r w:rsidR="00761404" w:rsidRPr="00800837">
        <w:rPr>
          <w:rFonts w:ascii="Calibri" w:hAnsi="Calibri" w:cs="Calibri"/>
        </w:rPr>
        <w:t>ej jazdy</w:t>
      </w:r>
      <w:r w:rsidRPr="00800837">
        <w:rPr>
          <w:rFonts w:ascii="Calibri" w:hAnsi="Calibri" w:cs="Calibri"/>
        </w:rPr>
        <w:t xml:space="preserve">. </w:t>
      </w:r>
      <w:r w:rsidR="007B7962" w:rsidRPr="00800837">
        <w:rPr>
          <w:rFonts w:ascii="Calibri" w:hAnsi="Calibri" w:cs="Calibri"/>
        </w:rPr>
        <w:t>Stanowi istotne dopełnienie ochrony dla klientów, któr</w:t>
      </w:r>
      <w:r w:rsidR="006A3795" w:rsidRPr="00800837">
        <w:rPr>
          <w:rFonts w:ascii="Calibri" w:hAnsi="Calibri" w:cs="Calibri"/>
        </w:rPr>
        <w:t>z</w:t>
      </w:r>
      <w:r w:rsidR="007B7962" w:rsidRPr="00800837">
        <w:rPr>
          <w:rFonts w:ascii="Calibri" w:hAnsi="Calibri" w:cs="Calibri"/>
        </w:rPr>
        <w:t xml:space="preserve">y </w:t>
      </w:r>
      <w:r w:rsidR="006A3795" w:rsidRPr="00800837">
        <w:rPr>
          <w:rFonts w:ascii="Calibri" w:hAnsi="Calibri" w:cs="Calibri"/>
        </w:rPr>
        <w:t xml:space="preserve">użytkują </w:t>
      </w:r>
      <w:r w:rsidR="007B7962" w:rsidRPr="00800837">
        <w:rPr>
          <w:rFonts w:ascii="Calibri" w:hAnsi="Calibri" w:cs="Calibri"/>
        </w:rPr>
        <w:t xml:space="preserve">sprzęt w różnych warunkach. </w:t>
      </w:r>
      <w:r w:rsidR="006A3795" w:rsidRPr="00800837">
        <w:rPr>
          <w:rFonts w:ascii="Calibri" w:hAnsi="Calibri" w:cs="Calibri"/>
        </w:rPr>
        <w:t>U</w:t>
      </w:r>
      <w:r w:rsidR="007B7962" w:rsidRPr="00800837">
        <w:rPr>
          <w:rFonts w:ascii="Calibri" w:hAnsi="Calibri" w:cs="Calibri"/>
        </w:rPr>
        <w:t xml:space="preserve">bezpieczenie obejmuje ochronę urządzenia, co oznacza, że klient nie musi się martwić o koszty naprawy w przypadku </w:t>
      </w:r>
      <w:r w:rsidR="00F27B78" w:rsidRPr="00800837">
        <w:rPr>
          <w:rFonts w:ascii="Calibri" w:hAnsi="Calibri" w:cs="Calibri"/>
        </w:rPr>
        <w:t>szkód</w:t>
      </w:r>
      <w:r w:rsidR="007B7962" w:rsidRPr="00800837">
        <w:rPr>
          <w:rFonts w:ascii="Calibri" w:hAnsi="Calibri" w:cs="Calibri"/>
        </w:rPr>
        <w:t xml:space="preserve">, które nie są objęte gwarancją producenta. </w:t>
      </w:r>
    </w:p>
    <w:p w14:paraId="66F76AB3" w14:textId="77777777" w:rsidR="00800837" w:rsidRDefault="00800837" w:rsidP="003D0992">
      <w:pPr>
        <w:spacing w:after="0" w:line="240" w:lineRule="auto"/>
        <w:jc w:val="both"/>
        <w:rPr>
          <w:rFonts w:ascii="Calibri" w:hAnsi="Calibri" w:cs="Calibri"/>
        </w:rPr>
      </w:pPr>
    </w:p>
    <w:p w14:paraId="15741620" w14:textId="77777777" w:rsidR="00800837" w:rsidRPr="00800837" w:rsidRDefault="00800837" w:rsidP="00800837">
      <w:pPr>
        <w:spacing w:after="0" w:line="240" w:lineRule="auto"/>
        <w:jc w:val="both"/>
        <w:rPr>
          <w:rFonts w:ascii="Calibri" w:hAnsi="Calibri" w:cs="Calibri"/>
          <w:i/>
          <w:iCs/>
        </w:rPr>
      </w:pPr>
    </w:p>
    <w:p w14:paraId="21819874" w14:textId="0E693D99" w:rsidR="00800837" w:rsidRPr="00800837" w:rsidRDefault="00800837" w:rsidP="00800837">
      <w:pPr>
        <w:spacing w:after="0" w:line="240" w:lineRule="auto"/>
        <w:jc w:val="both"/>
        <w:rPr>
          <w:rFonts w:ascii="Calibri" w:hAnsi="Calibri" w:cs="Calibri"/>
        </w:rPr>
      </w:pPr>
      <w:r w:rsidRPr="00800837">
        <w:rPr>
          <w:rFonts w:ascii="Calibri" w:hAnsi="Calibri" w:cs="Calibri"/>
          <w:i/>
          <w:iCs/>
        </w:rPr>
        <w:t xml:space="preserve">Jesteśmy przekonani, że integralne ubezpieczenie dla e-rowerów oraz e-hulajnóg wkrótce stanie się standardem równie oczekiwanym przez klientów, co oferta zakupu na raty 0%. Brak takiej opcji może skutkować niezadowoleniem konsumentów i zwiększyć ryzyko, że zdecydują się oni na propozycje konkurencji. Naszym celem jest bycie liderem w tej innowacji i oferowanie produktów, które odpowiadają na współczesne potrzeby rynku. </w:t>
      </w:r>
      <w:r w:rsidR="00256665">
        <w:rPr>
          <w:rFonts w:ascii="Calibri" w:hAnsi="Calibri" w:cs="Calibri"/>
          <w:i/>
          <w:iCs/>
        </w:rPr>
        <w:t>Dzięki</w:t>
      </w:r>
      <w:r w:rsidRPr="00800837">
        <w:rPr>
          <w:rFonts w:ascii="Calibri" w:hAnsi="Calibri" w:cs="Calibri"/>
          <w:i/>
          <w:iCs/>
        </w:rPr>
        <w:t xml:space="preserve"> współpracy z Mentor S.A. oraz Colonnade, udało nam się jako jednym z pierwszych wprowadzić to rozwiązanie na rynek. Takie inicjatywy podkreślają naszą pionierską rolę i zaangażowanie w dostarczanie wartości dodanej naszym klientom </w:t>
      </w:r>
      <w:r w:rsidRPr="00800837">
        <w:rPr>
          <w:rFonts w:ascii="Calibri" w:hAnsi="Calibri" w:cs="Calibri"/>
        </w:rPr>
        <w:t xml:space="preserve">– mówi Tomasz Przygucki, założyciel i prezes </w:t>
      </w:r>
      <w:proofErr w:type="spellStart"/>
      <w:r w:rsidRPr="00800837">
        <w:rPr>
          <w:rFonts w:ascii="Calibri" w:hAnsi="Calibri" w:cs="Calibri"/>
        </w:rPr>
        <w:t>Trybeco</w:t>
      </w:r>
      <w:proofErr w:type="spellEnd"/>
      <w:r w:rsidRPr="00800837">
        <w:rPr>
          <w:rFonts w:ascii="Calibri" w:hAnsi="Calibri" w:cs="Calibri"/>
        </w:rPr>
        <w:t>.</w:t>
      </w:r>
    </w:p>
    <w:p w14:paraId="03C250EB" w14:textId="77777777" w:rsidR="00800837" w:rsidRPr="00800837" w:rsidRDefault="00800837" w:rsidP="00800837">
      <w:pPr>
        <w:spacing w:after="0" w:line="240" w:lineRule="auto"/>
        <w:jc w:val="both"/>
        <w:rPr>
          <w:rFonts w:ascii="Calibri" w:hAnsi="Calibri" w:cs="Calibri"/>
          <w:i/>
          <w:iCs/>
        </w:rPr>
      </w:pPr>
    </w:p>
    <w:p w14:paraId="4F223BC1" w14:textId="295F51E1" w:rsidR="00A33834" w:rsidRPr="003D0992" w:rsidRDefault="00800837" w:rsidP="003D0992">
      <w:pPr>
        <w:spacing w:after="0" w:line="240" w:lineRule="auto"/>
        <w:jc w:val="both"/>
        <w:rPr>
          <w:rFonts w:ascii="Calibri" w:hAnsi="Calibri" w:cs="Calibri"/>
        </w:rPr>
      </w:pPr>
      <w:r w:rsidRPr="00800837">
        <w:rPr>
          <w:rFonts w:ascii="Calibri" w:hAnsi="Calibri" w:cs="Calibri"/>
          <w:i/>
          <w:iCs/>
        </w:rPr>
        <w:t xml:space="preserve">Od momentu wprowadzenia tego rozwiązania, otrzymujemy wyłącznie pozytywne opinie od naszych partnerów handlowych i franczyzobiorców. Dostrzegają oni w ubezpieczeniach nie tylko narzędzie do wyróżnienia się na rynku, ale także jako mocną motywację dla klientów do wyboru naszych produktów. Te opinie potwierdzają, że jest to kierunek, który nie tylko odpowiada na oczekiwania rynku, ale również stymuluje jego dalszy rozwój </w:t>
      </w:r>
      <w:r w:rsidRPr="00800837">
        <w:rPr>
          <w:rFonts w:ascii="Calibri" w:hAnsi="Calibri" w:cs="Calibri"/>
        </w:rPr>
        <w:t xml:space="preserve">– dodaje Łukasz Karbowy z </w:t>
      </w:r>
      <w:proofErr w:type="spellStart"/>
      <w:r w:rsidRPr="00800837">
        <w:rPr>
          <w:rFonts w:ascii="Calibri" w:hAnsi="Calibri" w:cs="Calibri"/>
        </w:rPr>
        <w:t>Trybeco</w:t>
      </w:r>
      <w:proofErr w:type="spellEnd"/>
      <w:r w:rsidRPr="00800837">
        <w:rPr>
          <w:rFonts w:ascii="Calibri" w:hAnsi="Calibri" w:cs="Calibri"/>
        </w:rPr>
        <w:t xml:space="preserve">, odpowiedzialny za </w:t>
      </w:r>
      <w:r w:rsidR="008A23FE">
        <w:rPr>
          <w:rFonts w:ascii="Calibri" w:hAnsi="Calibri" w:cs="Calibri"/>
        </w:rPr>
        <w:t>współpracę</w:t>
      </w:r>
      <w:r w:rsidRPr="00800837">
        <w:rPr>
          <w:rFonts w:ascii="Calibri" w:hAnsi="Calibri" w:cs="Calibri"/>
        </w:rPr>
        <w:t xml:space="preserve"> z partnerami.</w:t>
      </w:r>
    </w:p>
    <w:p w14:paraId="2CFE5610" w14:textId="77777777" w:rsidR="001D7053" w:rsidRDefault="003D0992" w:rsidP="001D7053">
      <w:pPr>
        <w:spacing w:after="0"/>
        <w:jc w:val="both"/>
        <w:rPr>
          <w:rFonts w:ascii="Calibri" w:hAnsi="Calibri" w:cs="Calibri"/>
        </w:rPr>
      </w:pPr>
      <w:r w:rsidRPr="003D0992">
        <w:rPr>
          <w:rFonts w:ascii="Calibri" w:hAnsi="Calibri" w:cs="Calibri"/>
        </w:rPr>
        <w:lastRenderedPageBreak/>
        <w:t xml:space="preserve">Nowy produkt zapewnia ochronę </w:t>
      </w:r>
      <w:r w:rsidR="00103A65">
        <w:rPr>
          <w:rFonts w:ascii="Calibri" w:hAnsi="Calibri" w:cs="Calibri"/>
        </w:rPr>
        <w:t>przez</w:t>
      </w:r>
      <w:r w:rsidRPr="003D0992">
        <w:rPr>
          <w:rFonts w:ascii="Calibri" w:hAnsi="Calibri" w:cs="Calibri"/>
        </w:rPr>
        <w:t xml:space="preserve"> 12 miesięcy od daty zakupu sprzętu miejskiego w</w:t>
      </w:r>
      <w:r w:rsidR="00B626B5">
        <w:rPr>
          <w:rFonts w:ascii="Calibri" w:hAnsi="Calibri" w:cs="Calibri"/>
        </w:rPr>
        <w:t xml:space="preserve"> sklepie </w:t>
      </w:r>
      <w:proofErr w:type="spellStart"/>
      <w:r w:rsidR="00B626B5">
        <w:rPr>
          <w:rFonts w:ascii="Calibri" w:hAnsi="Calibri" w:cs="Calibri"/>
        </w:rPr>
        <w:t>Trybeco</w:t>
      </w:r>
      <w:proofErr w:type="spellEnd"/>
      <w:r w:rsidR="00B626B5">
        <w:rPr>
          <w:rFonts w:ascii="Calibri" w:hAnsi="Calibri" w:cs="Calibri"/>
        </w:rPr>
        <w:t xml:space="preserve"> oraz we współpracujących z </w:t>
      </w:r>
      <w:r w:rsidRPr="003D0992">
        <w:rPr>
          <w:rFonts w:ascii="Calibri" w:hAnsi="Calibri" w:cs="Calibri"/>
        </w:rPr>
        <w:t xml:space="preserve"> </w:t>
      </w:r>
      <w:r w:rsidR="00B626B5">
        <w:rPr>
          <w:rFonts w:ascii="Calibri" w:hAnsi="Calibri" w:cs="Calibri"/>
        </w:rPr>
        <w:t>nim punktach sprzedaży</w:t>
      </w:r>
      <w:r w:rsidRPr="003D0992">
        <w:rPr>
          <w:rFonts w:ascii="Calibri" w:hAnsi="Calibri" w:cs="Calibri"/>
        </w:rPr>
        <w:t xml:space="preserve">. </w:t>
      </w:r>
    </w:p>
    <w:p w14:paraId="7236198F" w14:textId="2919E6F1" w:rsidR="00E23D22" w:rsidRDefault="003D0992" w:rsidP="00ED0A06">
      <w:pPr>
        <w:spacing w:after="0"/>
        <w:jc w:val="both"/>
      </w:pPr>
      <w:r w:rsidRPr="003D0992">
        <w:rPr>
          <w:rFonts w:ascii="Calibri" w:hAnsi="Calibri" w:cs="Calibri"/>
        </w:rPr>
        <w:t xml:space="preserve">W przypadku wystąpienia zdarzenia objętego ubezpieczeniem, </w:t>
      </w:r>
      <w:r w:rsidR="001D7053">
        <w:rPr>
          <w:rFonts w:ascii="Calibri" w:hAnsi="Calibri" w:cs="Calibri"/>
        </w:rPr>
        <w:t>Colonnade</w:t>
      </w:r>
      <w:r w:rsidR="009635FD">
        <w:rPr>
          <w:rFonts w:ascii="Calibri" w:hAnsi="Calibri" w:cs="Calibri"/>
        </w:rPr>
        <w:t xml:space="preserve"> organizuje i pokrywa koszty</w:t>
      </w:r>
      <w:r w:rsidRPr="003D0992">
        <w:rPr>
          <w:rFonts w:ascii="Calibri" w:hAnsi="Calibri" w:cs="Calibri"/>
        </w:rPr>
        <w:t xml:space="preserve"> napraw</w:t>
      </w:r>
      <w:r w:rsidR="009635FD">
        <w:rPr>
          <w:rFonts w:ascii="Calibri" w:hAnsi="Calibri" w:cs="Calibri"/>
        </w:rPr>
        <w:t>y</w:t>
      </w:r>
      <w:r w:rsidRPr="003D0992">
        <w:rPr>
          <w:rFonts w:ascii="Calibri" w:hAnsi="Calibri" w:cs="Calibri"/>
        </w:rPr>
        <w:t xml:space="preserve"> urządzenia </w:t>
      </w:r>
      <w:r w:rsidR="00F95C75">
        <w:rPr>
          <w:rFonts w:ascii="Calibri" w:hAnsi="Calibri" w:cs="Calibri"/>
        </w:rPr>
        <w:t xml:space="preserve">w autoryzowanym serwisie, a jeśli nie ma możliwości naprawy </w:t>
      </w:r>
      <w:r w:rsidR="001D7053">
        <w:rPr>
          <w:rFonts w:ascii="Calibri" w:hAnsi="Calibri" w:cs="Calibri"/>
        </w:rPr>
        <w:t>Ubezpieczyciel</w:t>
      </w:r>
      <w:r w:rsidR="00F95C75">
        <w:rPr>
          <w:rFonts w:ascii="Calibri" w:hAnsi="Calibri" w:cs="Calibri"/>
        </w:rPr>
        <w:t xml:space="preserve"> </w:t>
      </w:r>
      <w:r w:rsidRPr="003D0992">
        <w:rPr>
          <w:rFonts w:ascii="Calibri" w:hAnsi="Calibri" w:cs="Calibri"/>
        </w:rPr>
        <w:t>wyda</w:t>
      </w:r>
      <w:r w:rsidR="00F95C75">
        <w:rPr>
          <w:rFonts w:ascii="Calibri" w:hAnsi="Calibri" w:cs="Calibri"/>
        </w:rPr>
        <w:t xml:space="preserve"> Ubezpieczonemu</w:t>
      </w:r>
      <w:r w:rsidRPr="003D0992">
        <w:rPr>
          <w:rFonts w:ascii="Calibri" w:hAnsi="Calibri" w:cs="Calibri"/>
        </w:rPr>
        <w:t xml:space="preserve"> nowe</w:t>
      </w:r>
      <w:r w:rsidR="00103A65">
        <w:rPr>
          <w:rFonts w:ascii="Calibri" w:hAnsi="Calibri" w:cs="Calibri"/>
        </w:rPr>
        <w:t xml:space="preserve"> urządzeni</w:t>
      </w:r>
      <w:r w:rsidR="001D7053">
        <w:rPr>
          <w:rFonts w:ascii="Calibri" w:hAnsi="Calibri" w:cs="Calibri"/>
        </w:rPr>
        <w:t>e</w:t>
      </w:r>
      <w:r w:rsidRPr="003D0992">
        <w:rPr>
          <w:rFonts w:ascii="Calibri" w:hAnsi="Calibri" w:cs="Calibri"/>
        </w:rPr>
        <w:t>, zgodnie z warunkami określonymi w umowie.</w:t>
      </w:r>
      <w:r w:rsidR="00E23D22">
        <w:rPr>
          <w:rFonts w:ascii="Calibri" w:hAnsi="Calibri" w:cs="Calibri"/>
        </w:rPr>
        <w:t xml:space="preserve"> </w:t>
      </w:r>
      <w:r w:rsidR="00103A65">
        <w:rPr>
          <w:rFonts w:ascii="Calibri" w:hAnsi="Calibri" w:cs="Calibri"/>
        </w:rPr>
        <w:t xml:space="preserve">Ubezpieczenie zapewnia </w:t>
      </w:r>
      <w:r w:rsidR="003F1208">
        <w:rPr>
          <w:rFonts w:ascii="Calibri" w:hAnsi="Calibri" w:cs="Calibri"/>
        </w:rPr>
        <w:t>ochronę na wypadek</w:t>
      </w:r>
      <w:r w:rsidR="00E23D22">
        <w:rPr>
          <w:rFonts w:ascii="Calibri" w:hAnsi="Calibri" w:cs="Calibri"/>
        </w:rPr>
        <w:t xml:space="preserve"> </w:t>
      </w:r>
      <w:r w:rsidR="00E23D22">
        <w:t xml:space="preserve">uszkodzenie, zniszczenie lub utrata roweru lub hulajnogi elektrycznej </w:t>
      </w:r>
      <w:r w:rsidR="003F1208">
        <w:t>w wyniku</w:t>
      </w:r>
      <w:r w:rsidR="00E23D22">
        <w:t>:</w:t>
      </w:r>
    </w:p>
    <w:p w14:paraId="207F652F" w14:textId="77777777" w:rsidR="00E23D22" w:rsidRDefault="00E23D22" w:rsidP="00800837">
      <w:pPr>
        <w:spacing w:after="0"/>
      </w:pPr>
      <w:r>
        <w:t>a)           zdarzenia losowego, akcji ratowniczej w związku ze zdarzeniami losowymi,</w:t>
      </w:r>
    </w:p>
    <w:p w14:paraId="525974A5" w14:textId="77777777" w:rsidR="00E23D22" w:rsidRDefault="00E23D22" w:rsidP="00800837">
      <w:pPr>
        <w:spacing w:after="0"/>
      </w:pPr>
      <w:r>
        <w:t>b)           aktu wandalizmu,</w:t>
      </w:r>
    </w:p>
    <w:p w14:paraId="4CDCBD1A" w14:textId="77777777" w:rsidR="00E23D22" w:rsidRDefault="00E23D22" w:rsidP="00800837">
      <w:pPr>
        <w:spacing w:after="0"/>
      </w:pPr>
      <w:r>
        <w:t>c)            kradzieży z włamaniem,</w:t>
      </w:r>
    </w:p>
    <w:p w14:paraId="4B4F5C25" w14:textId="77777777" w:rsidR="00E23D22" w:rsidRDefault="00E23D22" w:rsidP="00800837">
      <w:pPr>
        <w:spacing w:after="0"/>
      </w:pPr>
      <w:r>
        <w:t>d)           rabunku,</w:t>
      </w:r>
    </w:p>
    <w:p w14:paraId="3E8EDF24" w14:textId="77777777" w:rsidR="00E23D22" w:rsidRDefault="00E23D22" w:rsidP="00800837">
      <w:pPr>
        <w:spacing w:after="0"/>
      </w:pPr>
      <w:r>
        <w:t>e)           kradzieży z pokonaniem zabezpieczeń,</w:t>
      </w:r>
    </w:p>
    <w:p w14:paraId="0A1350E8" w14:textId="2C1177A7" w:rsidR="00E23D22" w:rsidRDefault="00E23D22" w:rsidP="00800837">
      <w:pPr>
        <w:spacing w:after="0"/>
      </w:pPr>
      <w:r>
        <w:t xml:space="preserve">f)            </w:t>
      </w:r>
      <w:r w:rsidR="003F1208">
        <w:t>casco - zderzenia z innymi pojazdami, osobami lub przedmiotami</w:t>
      </w:r>
      <w:r>
        <w:t>.</w:t>
      </w:r>
    </w:p>
    <w:p w14:paraId="3CBEB9B3" w14:textId="22138C2E" w:rsidR="003D0992" w:rsidRPr="003D0992" w:rsidRDefault="003D0992" w:rsidP="003D0992">
      <w:pPr>
        <w:spacing w:after="0" w:line="240" w:lineRule="auto"/>
        <w:jc w:val="both"/>
        <w:rPr>
          <w:rFonts w:ascii="Calibri" w:hAnsi="Calibri" w:cs="Calibri"/>
        </w:rPr>
      </w:pPr>
    </w:p>
    <w:p w14:paraId="7BE6CEFB" w14:textId="77777777" w:rsidR="003D0992" w:rsidRPr="003D0992" w:rsidRDefault="003D0992" w:rsidP="003D0992">
      <w:pPr>
        <w:spacing w:after="0" w:line="240" w:lineRule="auto"/>
        <w:jc w:val="both"/>
        <w:rPr>
          <w:rFonts w:ascii="Calibri" w:hAnsi="Calibri" w:cs="Calibri"/>
        </w:rPr>
      </w:pPr>
    </w:p>
    <w:p w14:paraId="11F8DDF3" w14:textId="3ED87D52" w:rsidR="00722396" w:rsidRPr="009F59AD" w:rsidRDefault="003D0992" w:rsidP="003D0992">
      <w:pPr>
        <w:spacing w:after="0" w:line="240" w:lineRule="auto"/>
        <w:jc w:val="both"/>
        <w:rPr>
          <w:rFonts w:ascii="Calibri" w:hAnsi="Calibri" w:cs="Calibri"/>
        </w:rPr>
      </w:pPr>
      <w:r w:rsidRPr="003D0992">
        <w:rPr>
          <w:rFonts w:ascii="Calibri" w:hAnsi="Calibri" w:cs="Calibri"/>
        </w:rPr>
        <w:t xml:space="preserve">Wprowadzenie ubezpieczenia sprzętu miejskiego stanowi wyraz zaangażowania Colonnade i </w:t>
      </w:r>
      <w:proofErr w:type="spellStart"/>
      <w:r w:rsidRPr="003D0992">
        <w:rPr>
          <w:rFonts w:ascii="Calibri" w:hAnsi="Calibri" w:cs="Calibri"/>
        </w:rPr>
        <w:t>Trybeco</w:t>
      </w:r>
      <w:proofErr w:type="spellEnd"/>
      <w:r w:rsidRPr="003D0992">
        <w:rPr>
          <w:rFonts w:ascii="Calibri" w:hAnsi="Calibri" w:cs="Calibri"/>
        </w:rPr>
        <w:t xml:space="preserve"> w zapewnienie użytkownikom wsparcia oraz </w:t>
      </w:r>
      <w:r w:rsidR="00F95C75">
        <w:rPr>
          <w:rFonts w:ascii="Calibri" w:hAnsi="Calibri" w:cs="Calibri"/>
        </w:rPr>
        <w:t>spokoju</w:t>
      </w:r>
      <w:r w:rsidRPr="003D0992">
        <w:rPr>
          <w:rFonts w:ascii="Calibri" w:hAnsi="Calibri" w:cs="Calibri"/>
        </w:rPr>
        <w:t xml:space="preserve"> podczas korzystania z dwukołowych środków transportu. To </w:t>
      </w:r>
      <w:r w:rsidR="00534E53">
        <w:rPr>
          <w:rFonts w:ascii="Calibri" w:hAnsi="Calibri" w:cs="Calibri"/>
        </w:rPr>
        <w:t xml:space="preserve">także </w:t>
      </w:r>
      <w:r w:rsidRPr="003D0992">
        <w:rPr>
          <w:rFonts w:ascii="Calibri" w:hAnsi="Calibri" w:cs="Calibri"/>
        </w:rPr>
        <w:t xml:space="preserve">kolejny krok w kierunku promowania zdrowego </w:t>
      </w:r>
      <w:r w:rsidR="006110F8">
        <w:rPr>
          <w:rFonts w:ascii="Calibri" w:hAnsi="Calibri" w:cs="Calibri"/>
        </w:rPr>
        <w:t>s</w:t>
      </w:r>
      <w:r w:rsidR="006110F8" w:rsidRPr="003D0992">
        <w:rPr>
          <w:rFonts w:ascii="Calibri" w:hAnsi="Calibri" w:cs="Calibri"/>
        </w:rPr>
        <w:t>tylu</w:t>
      </w:r>
      <w:r w:rsidRPr="003D0992">
        <w:rPr>
          <w:rFonts w:ascii="Calibri" w:hAnsi="Calibri" w:cs="Calibri"/>
        </w:rPr>
        <w:t xml:space="preserve"> życia oraz poprawy jakości </w:t>
      </w:r>
      <w:r w:rsidR="00761404">
        <w:rPr>
          <w:rFonts w:ascii="Calibri" w:hAnsi="Calibri" w:cs="Calibri"/>
        </w:rPr>
        <w:t>przemieszczania się po mieście</w:t>
      </w:r>
      <w:r w:rsidRPr="003D0992">
        <w:rPr>
          <w:rFonts w:ascii="Calibri" w:hAnsi="Calibri" w:cs="Calibri"/>
        </w:rPr>
        <w:t>.</w:t>
      </w:r>
    </w:p>
    <w:p w14:paraId="2BA99F5B" w14:textId="77777777" w:rsidR="003A082A" w:rsidRPr="004E420A" w:rsidRDefault="003A082A" w:rsidP="00EF7318">
      <w:pPr>
        <w:spacing w:after="0" w:line="240" w:lineRule="auto"/>
        <w:jc w:val="both"/>
        <w:rPr>
          <w:rFonts w:ascii="Calibri" w:hAnsi="Calibri" w:cs="Calibri"/>
          <w:b/>
          <w:bCs/>
        </w:rPr>
      </w:pPr>
    </w:p>
    <w:p w14:paraId="4C97568C" w14:textId="77777777" w:rsidR="00477939" w:rsidRPr="004E420A" w:rsidRDefault="00477939" w:rsidP="00477939">
      <w:pPr>
        <w:shd w:val="clear" w:color="auto" w:fill="FFFFFF"/>
        <w:spacing w:before="100" w:beforeAutospacing="1" w:after="100" w:afterAutospacing="1" w:line="240" w:lineRule="auto"/>
        <w:jc w:val="center"/>
        <w:rPr>
          <w:rFonts w:ascii="Calibri" w:eastAsia="Times New Roman" w:hAnsi="Calibri" w:cs="Calibri"/>
          <w:color w:val="3B3838" w:themeColor="background2" w:themeShade="40"/>
          <w:sz w:val="20"/>
          <w:szCs w:val="20"/>
          <w:lang w:eastAsia="pl-PL"/>
        </w:rPr>
      </w:pPr>
      <w:r w:rsidRPr="004E420A">
        <w:rPr>
          <w:rFonts w:ascii="Calibri" w:eastAsia="Times New Roman" w:hAnsi="Calibri" w:cs="Calibri"/>
          <w:color w:val="3B3838" w:themeColor="background2" w:themeShade="40"/>
          <w:sz w:val="20"/>
          <w:szCs w:val="20"/>
          <w:lang w:eastAsia="pl-PL"/>
        </w:rPr>
        <w:t>***</w:t>
      </w:r>
    </w:p>
    <w:p w14:paraId="64E021FB" w14:textId="77777777" w:rsidR="00477939" w:rsidRPr="004E420A" w:rsidRDefault="00477939" w:rsidP="00477939">
      <w:pPr>
        <w:pStyle w:val="Heading2"/>
        <w:rPr>
          <w:rFonts w:ascii="Calibri" w:hAnsi="Calibri" w:cs="Calibri"/>
          <w:sz w:val="40"/>
        </w:rPr>
      </w:pPr>
      <w:r w:rsidRPr="004E420A">
        <w:rPr>
          <w:rFonts w:ascii="Calibri" w:hAnsi="Calibri" w:cs="Calibri"/>
          <w:sz w:val="40"/>
        </w:rPr>
        <w:t>Kontakt dla mediów</w:t>
      </w:r>
    </w:p>
    <w:p w14:paraId="05849452" w14:textId="77777777"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 w:val="20"/>
          <w:szCs w:val="20"/>
          <w:lang w:eastAsia="pl-PL"/>
        </w:rPr>
      </w:pPr>
    </w:p>
    <w:p w14:paraId="4A3AC41D" w14:textId="77777777"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4E420A">
        <w:rPr>
          <w:rFonts w:ascii="Calibri" w:eastAsia="Times New Roman" w:hAnsi="Calibri" w:cs="Calibri"/>
          <w:color w:val="3B3838" w:themeColor="background2" w:themeShade="40"/>
          <w:szCs w:val="20"/>
          <w:lang w:eastAsia="pl-PL"/>
        </w:rPr>
        <w:t>Sandra Olechnowicz</w:t>
      </w:r>
    </w:p>
    <w:p w14:paraId="4B825A76" w14:textId="77777777" w:rsidR="00477939" w:rsidRPr="004E420A" w:rsidRDefault="00ED0A06" w:rsidP="00477939">
      <w:pPr>
        <w:shd w:val="clear" w:color="auto" w:fill="FFFFFF"/>
        <w:spacing w:after="0" w:line="240" w:lineRule="auto"/>
        <w:rPr>
          <w:rFonts w:ascii="Calibri" w:eastAsia="Times New Roman" w:hAnsi="Calibri" w:cs="Calibri"/>
          <w:color w:val="3B3838" w:themeColor="background2" w:themeShade="40"/>
          <w:szCs w:val="20"/>
          <w:lang w:eastAsia="pl-PL"/>
        </w:rPr>
      </w:pPr>
      <w:hyperlink r:id="rId8" w:history="1">
        <w:r w:rsidR="00477939" w:rsidRPr="004E420A">
          <w:rPr>
            <w:rStyle w:val="Hyperlink"/>
            <w:rFonts w:ascii="Calibri" w:eastAsia="Times New Roman" w:hAnsi="Calibri" w:cs="Calibri"/>
            <w:szCs w:val="20"/>
            <w:lang w:eastAsia="pl-PL"/>
          </w:rPr>
          <w:t>sandra.olechnowicz@corepr.pl</w:t>
        </w:r>
      </w:hyperlink>
    </w:p>
    <w:p w14:paraId="62D5371C" w14:textId="7814907E"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Cs w:val="20"/>
          <w:lang w:val="en-US" w:eastAsia="pl-PL"/>
        </w:rPr>
      </w:pPr>
      <w:r w:rsidRPr="004E420A">
        <w:rPr>
          <w:rFonts w:ascii="Calibri" w:eastAsia="Times New Roman" w:hAnsi="Calibri" w:cs="Calibri"/>
          <w:color w:val="3B3838" w:themeColor="background2" w:themeShade="40"/>
          <w:szCs w:val="20"/>
          <w:lang w:val="en-US" w:eastAsia="pl-PL"/>
        </w:rPr>
        <w:t>tel. 603 782</w:t>
      </w:r>
      <w:r w:rsidR="00D23FF4" w:rsidRPr="004E420A">
        <w:rPr>
          <w:rFonts w:ascii="Calibri" w:eastAsia="Times New Roman" w:hAnsi="Calibri" w:cs="Calibri"/>
          <w:color w:val="3B3838" w:themeColor="background2" w:themeShade="40"/>
          <w:szCs w:val="20"/>
          <w:lang w:val="en-US" w:eastAsia="pl-PL"/>
        </w:rPr>
        <w:t> </w:t>
      </w:r>
      <w:r w:rsidRPr="004E420A">
        <w:rPr>
          <w:rFonts w:ascii="Calibri" w:eastAsia="Times New Roman" w:hAnsi="Calibri" w:cs="Calibri"/>
          <w:color w:val="3B3838" w:themeColor="background2" w:themeShade="40"/>
          <w:szCs w:val="20"/>
          <w:lang w:val="en-US" w:eastAsia="pl-PL"/>
        </w:rPr>
        <w:t>077</w:t>
      </w:r>
    </w:p>
    <w:p w14:paraId="32B75233" w14:textId="77777777" w:rsidR="00D23FF4" w:rsidRPr="004E420A" w:rsidRDefault="00D23FF4" w:rsidP="00477939">
      <w:pPr>
        <w:shd w:val="clear" w:color="auto" w:fill="FFFFFF"/>
        <w:spacing w:after="0" w:line="240" w:lineRule="auto"/>
        <w:rPr>
          <w:rFonts w:ascii="Calibri" w:eastAsia="Times New Roman" w:hAnsi="Calibri" w:cs="Calibri"/>
          <w:color w:val="3B3838" w:themeColor="background2" w:themeShade="40"/>
          <w:szCs w:val="20"/>
          <w:lang w:val="en-US" w:eastAsia="pl-PL"/>
        </w:rPr>
      </w:pPr>
    </w:p>
    <w:p w14:paraId="4A2124C8" w14:textId="57805E59" w:rsidR="00D23FF4" w:rsidRPr="004E420A" w:rsidRDefault="00D23FF4" w:rsidP="00D23FF4">
      <w:pPr>
        <w:shd w:val="clear" w:color="auto" w:fill="FFFFFF"/>
        <w:spacing w:after="0" w:line="240" w:lineRule="auto"/>
        <w:rPr>
          <w:rFonts w:ascii="Calibri" w:eastAsia="Times New Roman" w:hAnsi="Calibri" w:cs="Calibri"/>
          <w:color w:val="3B3838" w:themeColor="background2" w:themeShade="40"/>
          <w:szCs w:val="20"/>
          <w:lang w:val="en-US" w:eastAsia="pl-PL"/>
        </w:rPr>
      </w:pPr>
      <w:r w:rsidRPr="004E420A">
        <w:rPr>
          <w:rFonts w:ascii="Calibri" w:eastAsia="Times New Roman" w:hAnsi="Calibri" w:cs="Calibri"/>
          <w:color w:val="3B3838" w:themeColor="background2" w:themeShade="40"/>
          <w:szCs w:val="20"/>
          <w:lang w:val="en-US" w:eastAsia="pl-PL"/>
        </w:rPr>
        <w:t>Aneta Filipczak</w:t>
      </w:r>
    </w:p>
    <w:p w14:paraId="748CDF26" w14:textId="16546217" w:rsidR="00D23FF4" w:rsidRPr="004E420A" w:rsidRDefault="006110F8" w:rsidP="00D23FF4">
      <w:pPr>
        <w:shd w:val="clear" w:color="auto" w:fill="FFFFFF"/>
        <w:spacing w:after="0" w:line="240" w:lineRule="auto"/>
        <w:rPr>
          <w:rFonts w:ascii="Calibri" w:eastAsia="Times New Roman" w:hAnsi="Calibri" w:cs="Calibri"/>
          <w:color w:val="3B3838" w:themeColor="background2" w:themeShade="40"/>
          <w:szCs w:val="20"/>
          <w:lang w:val="en-US" w:eastAsia="pl-PL"/>
        </w:rPr>
      </w:pPr>
      <w:hyperlink r:id="rId9" w:history="1">
        <w:r w:rsidR="00D23FF4" w:rsidRPr="004E420A">
          <w:rPr>
            <w:rStyle w:val="Hyperlink"/>
            <w:rFonts w:ascii="Calibri" w:eastAsia="Times New Roman" w:hAnsi="Calibri" w:cs="Calibri"/>
            <w:szCs w:val="20"/>
            <w:lang w:val="en-US" w:eastAsia="pl-PL"/>
          </w:rPr>
          <w:t>aneta.filipczak@corepr.pl</w:t>
        </w:r>
      </w:hyperlink>
    </w:p>
    <w:p w14:paraId="16BC1FEA" w14:textId="1B3E7EC9" w:rsidR="00D23FF4" w:rsidRPr="004E420A" w:rsidRDefault="00D23FF4"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4E420A">
        <w:rPr>
          <w:rFonts w:ascii="Calibri" w:eastAsia="Times New Roman" w:hAnsi="Calibri" w:cs="Calibri"/>
          <w:color w:val="3B3838" w:themeColor="background2" w:themeShade="40"/>
          <w:szCs w:val="20"/>
          <w:lang w:eastAsia="pl-PL"/>
        </w:rPr>
        <w:t>tel. 530 979 039</w:t>
      </w:r>
    </w:p>
    <w:p w14:paraId="28B009A3" w14:textId="77777777"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p>
    <w:p w14:paraId="046E6B3D" w14:textId="77777777" w:rsidR="00477939" w:rsidRPr="002C6404" w:rsidRDefault="00477939" w:rsidP="00477939">
      <w:pPr>
        <w:shd w:val="clear" w:color="auto" w:fill="FFFFFF"/>
        <w:spacing w:before="100" w:beforeAutospacing="1" w:after="100" w:afterAutospacing="1" w:line="276" w:lineRule="auto"/>
        <w:contextualSpacing/>
        <w:jc w:val="both"/>
        <w:rPr>
          <w:rFonts w:ascii="IBM Plex Sans" w:eastAsia="Times New Roman" w:hAnsi="IBM Plex Sans" w:cs="Arial"/>
          <w:bCs/>
          <w:color w:val="7F7F7F" w:themeColor="text1" w:themeTint="80"/>
          <w:sz w:val="14"/>
          <w:szCs w:val="20"/>
          <w:lang w:eastAsia="pl-PL"/>
        </w:rPr>
      </w:pPr>
      <w:r w:rsidRPr="004E420A">
        <w:rPr>
          <w:rFonts w:ascii="Calibri" w:eastAsia="Times New Roman" w:hAnsi="Calibri" w:cs="Calibri"/>
          <w:b/>
          <w:bCs/>
          <w:color w:val="7F7F7F" w:themeColor="text1" w:themeTint="80"/>
          <w:sz w:val="16"/>
          <w:szCs w:val="20"/>
          <w:lang w:eastAsia="pl-PL"/>
        </w:rPr>
        <w:t xml:space="preserve">Colonnade Insurance S.A. jest spółką ubezpieczeń majątkowych i osobowych (non-life) zarejestrowaną w Luksemburgu, należącą do grupy Fairfax i utworzoną w celu strategicznego rozszerzenia działalności ubezpieczeniowej Fairfax w Europie Środkowej i Wschodniej. Posiada licencję na oferowanie 17 z 18 ustawowych grup ubezpieczeń majątkowych i osobowych (z wyjątkiem grupy 10 – OC posiadaczy pojazdów mechanicznych). Uprawnia do prowadzenia działalności we wszystkich krajach członkowskich UE w ramach swobody świadczenia usług. Działalność Colonnade wspierają wiodący światowi reasekuratorzy o najsilniejszej pozycji finansowej, między innymi Swiss Re, </w:t>
      </w:r>
      <w:proofErr w:type="spellStart"/>
      <w:r w:rsidRPr="004E420A">
        <w:rPr>
          <w:rFonts w:ascii="Calibri" w:eastAsia="Times New Roman" w:hAnsi="Calibri" w:cs="Calibri"/>
          <w:b/>
          <w:bCs/>
          <w:color w:val="7F7F7F" w:themeColor="text1" w:themeTint="80"/>
          <w:sz w:val="16"/>
          <w:szCs w:val="20"/>
          <w:lang w:eastAsia="pl-PL"/>
        </w:rPr>
        <w:t>Hanover</w:t>
      </w:r>
      <w:proofErr w:type="spellEnd"/>
      <w:r w:rsidRPr="004E420A">
        <w:rPr>
          <w:rFonts w:ascii="Calibri" w:eastAsia="Times New Roman" w:hAnsi="Calibri" w:cs="Calibri"/>
          <w:b/>
          <w:bCs/>
          <w:color w:val="7F7F7F" w:themeColor="text1" w:themeTint="80"/>
          <w:sz w:val="16"/>
          <w:szCs w:val="20"/>
          <w:lang w:eastAsia="pl-PL"/>
        </w:rPr>
        <w:t xml:space="preserve"> Re, </w:t>
      </w:r>
      <w:proofErr w:type="spellStart"/>
      <w:r w:rsidRPr="004E420A">
        <w:rPr>
          <w:rFonts w:ascii="Calibri" w:eastAsia="Times New Roman" w:hAnsi="Calibri" w:cs="Calibri"/>
          <w:b/>
          <w:bCs/>
          <w:color w:val="7F7F7F" w:themeColor="text1" w:themeTint="80"/>
          <w:sz w:val="16"/>
          <w:szCs w:val="20"/>
          <w:lang w:eastAsia="pl-PL"/>
        </w:rPr>
        <w:t>Munich</w:t>
      </w:r>
      <w:proofErr w:type="spellEnd"/>
      <w:r w:rsidRPr="004E420A">
        <w:rPr>
          <w:rFonts w:ascii="Calibri" w:eastAsia="Times New Roman" w:hAnsi="Calibri" w:cs="Calibri"/>
          <w:b/>
          <w:bCs/>
          <w:color w:val="7F7F7F" w:themeColor="text1" w:themeTint="80"/>
          <w:sz w:val="16"/>
          <w:szCs w:val="20"/>
          <w:lang w:eastAsia="pl-PL"/>
        </w:rPr>
        <w:t xml:space="preserve"> Re, SCOR and Everest Re, Aspen Re, syndykat </w:t>
      </w:r>
      <w:proofErr w:type="spellStart"/>
      <w:r w:rsidRPr="004E420A">
        <w:rPr>
          <w:rFonts w:ascii="Calibri" w:eastAsia="Times New Roman" w:hAnsi="Calibri" w:cs="Calibri"/>
          <w:b/>
          <w:bCs/>
          <w:color w:val="7F7F7F" w:themeColor="text1" w:themeTint="80"/>
          <w:sz w:val="16"/>
          <w:szCs w:val="20"/>
          <w:lang w:eastAsia="pl-PL"/>
        </w:rPr>
        <w:t>Lloyd's</w:t>
      </w:r>
      <w:proofErr w:type="spellEnd"/>
      <w:r w:rsidRPr="004E420A">
        <w:rPr>
          <w:rFonts w:ascii="Calibri" w:eastAsia="Times New Roman" w:hAnsi="Calibri" w:cs="Calibri"/>
          <w:b/>
          <w:bCs/>
          <w:color w:val="7F7F7F" w:themeColor="text1" w:themeTint="80"/>
          <w:sz w:val="16"/>
          <w:szCs w:val="20"/>
          <w:lang w:eastAsia="pl-PL"/>
        </w:rPr>
        <w:t>. Firma powadzi działalność przez oddziały w Bułgarii, Czechach, na Węgrzech, w Rumunii, Polsce, Słowacji oraz przez spółkę w Ukrainie, korzystając z pomocy zespołu ponad 600 doświadczonych specjalistów. Oferuje produkty dla klientów indywidualnych i korporacyjnych i od 2017 r. lat posiada rating A- nadany przez AM Best. Kapitał zakładowy wynosi 9 500 000 EUR.</w:t>
      </w:r>
    </w:p>
    <w:p w14:paraId="10E62165" w14:textId="6A2D8F04" w:rsidR="00CA0897" w:rsidRPr="00251BBC" w:rsidRDefault="00CA0897" w:rsidP="007A2334">
      <w:pPr>
        <w:pStyle w:val="ListParagraph"/>
        <w:jc w:val="both"/>
        <w:rPr>
          <w:rFonts w:ascii="Calibri" w:hAnsi="Calibri" w:cs="Calibri"/>
        </w:rPr>
      </w:pPr>
    </w:p>
    <w:sectPr w:rsidR="00CA0897" w:rsidRPr="00251BB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50DB" w14:textId="77777777" w:rsidR="00C57F1D" w:rsidRDefault="00C57F1D" w:rsidP="000D4A3C">
      <w:pPr>
        <w:spacing w:after="0" w:line="240" w:lineRule="auto"/>
      </w:pPr>
      <w:r>
        <w:separator/>
      </w:r>
    </w:p>
  </w:endnote>
  <w:endnote w:type="continuationSeparator" w:id="0">
    <w:p w14:paraId="6B921827" w14:textId="77777777" w:rsidR="00C57F1D" w:rsidRDefault="00C57F1D" w:rsidP="000D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BM Plex Sans">
    <w:altName w:val="Arial"/>
    <w:charset w:val="00"/>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D02E" w14:textId="77777777" w:rsidR="00C57F1D" w:rsidRDefault="00C57F1D" w:rsidP="000D4A3C">
      <w:pPr>
        <w:spacing w:after="0" w:line="240" w:lineRule="auto"/>
      </w:pPr>
      <w:r>
        <w:separator/>
      </w:r>
    </w:p>
  </w:footnote>
  <w:footnote w:type="continuationSeparator" w:id="0">
    <w:p w14:paraId="7BB05A7B" w14:textId="77777777" w:rsidR="00C57F1D" w:rsidRDefault="00C57F1D" w:rsidP="000D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3512" w14:textId="08397D31" w:rsidR="00251BBC" w:rsidRDefault="00251BBC" w:rsidP="00251BBC">
    <w:pPr>
      <w:pStyle w:val="Header"/>
      <w:jc w:val="right"/>
    </w:pPr>
    <w:r w:rsidRPr="002E2B6C">
      <w:rPr>
        <w:noProof/>
        <w:lang w:eastAsia="pl-PL"/>
      </w:rPr>
      <w:drawing>
        <wp:inline distT="0" distB="0" distL="0" distR="0" wp14:anchorId="20846DAF" wp14:editId="1370A4D9">
          <wp:extent cx="1572491" cy="884548"/>
          <wp:effectExtent l="0" t="0" r="0" b="0"/>
          <wp:docPr id="1594317319" name="Obraz 1594317319"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17319" name="Obraz 1594317319"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273" cy="88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08E"/>
    <w:multiLevelType w:val="hybridMultilevel"/>
    <w:tmpl w:val="1D48A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02A0C"/>
    <w:multiLevelType w:val="hybridMultilevel"/>
    <w:tmpl w:val="81A28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21C17"/>
    <w:multiLevelType w:val="hybridMultilevel"/>
    <w:tmpl w:val="7AA2FDC4"/>
    <w:lvl w:ilvl="0" w:tplc="185E1A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1C6E88"/>
    <w:multiLevelType w:val="hybridMultilevel"/>
    <w:tmpl w:val="3684EC8C"/>
    <w:lvl w:ilvl="0" w:tplc="04150005">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0B421A"/>
    <w:multiLevelType w:val="hybridMultilevel"/>
    <w:tmpl w:val="0E86A2C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 w15:restartNumberingAfterBreak="0">
    <w:nsid w:val="70D3203F"/>
    <w:multiLevelType w:val="hybridMultilevel"/>
    <w:tmpl w:val="881E51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B92D22"/>
    <w:multiLevelType w:val="hybridMultilevel"/>
    <w:tmpl w:val="6ED085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7502847">
    <w:abstractNumId w:val="5"/>
  </w:num>
  <w:num w:numId="2" w16cid:durableId="1075322358">
    <w:abstractNumId w:val="2"/>
  </w:num>
  <w:num w:numId="3" w16cid:durableId="650134943">
    <w:abstractNumId w:val="0"/>
  </w:num>
  <w:num w:numId="4" w16cid:durableId="228809563">
    <w:abstractNumId w:val="3"/>
  </w:num>
  <w:num w:numId="5" w16cid:durableId="304548668">
    <w:abstractNumId w:val="6"/>
  </w:num>
  <w:num w:numId="6" w16cid:durableId="1577549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2509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36"/>
    <w:rsid w:val="000000AD"/>
    <w:rsid w:val="00001B51"/>
    <w:rsid w:val="0000307F"/>
    <w:rsid w:val="00003434"/>
    <w:rsid w:val="000044A1"/>
    <w:rsid w:val="00011FA4"/>
    <w:rsid w:val="0001723C"/>
    <w:rsid w:val="0002161D"/>
    <w:rsid w:val="00025A6E"/>
    <w:rsid w:val="00034C4E"/>
    <w:rsid w:val="00054956"/>
    <w:rsid w:val="000560D3"/>
    <w:rsid w:val="00065BC2"/>
    <w:rsid w:val="00073257"/>
    <w:rsid w:val="00087CD9"/>
    <w:rsid w:val="00093F6D"/>
    <w:rsid w:val="00096569"/>
    <w:rsid w:val="000A69AA"/>
    <w:rsid w:val="000B0DFC"/>
    <w:rsid w:val="000B37A8"/>
    <w:rsid w:val="000B3C88"/>
    <w:rsid w:val="000C0D14"/>
    <w:rsid w:val="000C3115"/>
    <w:rsid w:val="000D3305"/>
    <w:rsid w:val="000D4A3C"/>
    <w:rsid w:val="000E6701"/>
    <w:rsid w:val="000F052E"/>
    <w:rsid w:val="000F18BE"/>
    <w:rsid w:val="000F3D6A"/>
    <w:rsid w:val="00103A65"/>
    <w:rsid w:val="00105FD2"/>
    <w:rsid w:val="001078AF"/>
    <w:rsid w:val="0011285C"/>
    <w:rsid w:val="00121FE0"/>
    <w:rsid w:val="0013417F"/>
    <w:rsid w:val="001440DB"/>
    <w:rsid w:val="00146C99"/>
    <w:rsid w:val="00147925"/>
    <w:rsid w:val="00156CF2"/>
    <w:rsid w:val="00161A5B"/>
    <w:rsid w:val="00161EE5"/>
    <w:rsid w:val="00163927"/>
    <w:rsid w:val="00165CF3"/>
    <w:rsid w:val="001679F0"/>
    <w:rsid w:val="001845B3"/>
    <w:rsid w:val="00187A58"/>
    <w:rsid w:val="00193289"/>
    <w:rsid w:val="00193468"/>
    <w:rsid w:val="001B1111"/>
    <w:rsid w:val="001C071C"/>
    <w:rsid w:val="001D7053"/>
    <w:rsid w:val="001D79A2"/>
    <w:rsid w:val="001E51B6"/>
    <w:rsid w:val="00217636"/>
    <w:rsid w:val="002204D8"/>
    <w:rsid w:val="002267F5"/>
    <w:rsid w:val="002319F9"/>
    <w:rsid w:val="00232A5B"/>
    <w:rsid w:val="002448DC"/>
    <w:rsid w:val="0025099A"/>
    <w:rsid w:val="00251BBC"/>
    <w:rsid w:val="00256665"/>
    <w:rsid w:val="00257215"/>
    <w:rsid w:val="002638BF"/>
    <w:rsid w:val="00277C15"/>
    <w:rsid w:val="002852FB"/>
    <w:rsid w:val="002A5703"/>
    <w:rsid w:val="002B1816"/>
    <w:rsid w:val="002B26B4"/>
    <w:rsid w:val="002E4940"/>
    <w:rsid w:val="002F1326"/>
    <w:rsid w:val="002F6A12"/>
    <w:rsid w:val="0030361D"/>
    <w:rsid w:val="003164C5"/>
    <w:rsid w:val="0031797E"/>
    <w:rsid w:val="00342249"/>
    <w:rsid w:val="00346886"/>
    <w:rsid w:val="00353A5E"/>
    <w:rsid w:val="003574FD"/>
    <w:rsid w:val="003608BA"/>
    <w:rsid w:val="00360C59"/>
    <w:rsid w:val="00384A97"/>
    <w:rsid w:val="003A082A"/>
    <w:rsid w:val="003C68D9"/>
    <w:rsid w:val="003D0992"/>
    <w:rsid w:val="003D1247"/>
    <w:rsid w:val="003D33D7"/>
    <w:rsid w:val="003D6E47"/>
    <w:rsid w:val="003E6C9B"/>
    <w:rsid w:val="003F1208"/>
    <w:rsid w:val="003F73B6"/>
    <w:rsid w:val="00400B33"/>
    <w:rsid w:val="004055FF"/>
    <w:rsid w:val="004125C9"/>
    <w:rsid w:val="004256DD"/>
    <w:rsid w:val="004330C1"/>
    <w:rsid w:val="00437509"/>
    <w:rsid w:val="0044288D"/>
    <w:rsid w:val="00442F11"/>
    <w:rsid w:val="004459AD"/>
    <w:rsid w:val="00455F7D"/>
    <w:rsid w:val="0046505F"/>
    <w:rsid w:val="004721D2"/>
    <w:rsid w:val="00477939"/>
    <w:rsid w:val="00490CFA"/>
    <w:rsid w:val="004A1619"/>
    <w:rsid w:val="004A74B7"/>
    <w:rsid w:val="004B3D21"/>
    <w:rsid w:val="004B6DF0"/>
    <w:rsid w:val="004C26CF"/>
    <w:rsid w:val="004C33A6"/>
    <w:rsid w:val="004D0FAA"/>
    <w:rsid w:val="004D24A5"/>
    <w:rsid w:val="004E2339"/>
    <w:rsid w:val="004E420A"/>
    <w:rsid w:val="004F25C0"/>
    <w:rsid w:val="004F3AF4"/>
    <w:rsid w:val="004F3C0D"/>
    <w:rsid w:val="004F4292"/>
    <w:rsid w:val="00512FB4"/>
    <w:rsid w:val="00515C67"/>
    <w:rsid w:val="00522FAB"/>
    <w:rsid w:val="00534E53"/>
    <w:rsid w:val="005478D2"/>
    <w:rsid w:val="00547DB1"/>
    <w:rsid w:val="00557AC6"/>
    <w:rsid w:val="00560AA3"/>
    <w:rsid w:val="0056494B"/>
    <w:rsid w:val="005662A6"/>
    <w:rsid w:val="0057132C"/>
    <w:rsid w:val="005723A8"/>
    <w:rsid w:val="005779E7"/>
    <w:rsid w:val="00591AF0"/>
    <w:rsid w:val="00593FF9"/>
    <w:rsid w:val="00594F98"/>
    <w:rsid w:val="005A4B21"/>
    <w:rsid w:val="005B6473"/>
    <w:rsid w:val="005C2CD4"/>
    <w:rsid w:val="005C6D30"/>
    <w:rsid w:val="005D1D85"/>
    <w:rsid w:val="005D3D0C"/>
    <w:rsid w:val="005E7CF0"/>
    <w:rsid w:val="005F4793"/>
    <w:rsid w:val="005F7577"/>
    <w:rsid w:val="00603A61"/>
    <w:rsid w:val="00605D64"/>
    <w:rsid w:val="00607835"/>
    <w:rsid w:val="006110F8"/>
    <w:rsid w:val="006136E5"/>
    <w:rsid w:val="00620890"/>
    <w:rsid w:val="00621205"/>
    <w:rsid w:val="006232FD"/>
    <w:rsid w:val="006263BD"/>
    <w:rsid w:val="006279DD"/>
    <w:rsid w:val="00642AF0"/>
    <w:rsid w:val="00646F5A"/>
    <w:rsid w:val="0064725D"/>
    <w:rsid w:val="0065609D"/>
    <w:rsid w:val="00656AB0"/>
    <w:rsid w:val="006600EB"/>
    <w:rsid w:val="0066261E"/>
    <w:rsid w:val="006715A7"/>
    <w:rsid w:val="00676679"/>
    <w:rsid w:val="00677BFC"/>
    <w:rsid w:val="00680AC9"/>
    <w:rsid w:val="00684457"/>
    <w:rsid w:val="0068455F"/>
    <w:rsid w:val="00692E1A"/>
    <w:rsid w:val="00692ED5"/>
    <w:rsid w:val="00694680"/>
    <w:rsid w:val="00697857"/>
    <w:rsid w:val="006A0B21"/>
    <w:rsid w:val="006A3795"/>
    <w:rsid w:val="006A55A1"/>
    <w:rsid w:val="006A57F9"/>
    <w:rsid w:val="006B405D"/>
    <w:rsid w:val="006C4B62"/>
    <w:rsid w:val="006D2FCE"/>
    <w:rsid w:val="006E236C"/>
    <w:rsid w:val="006F4168"/>
    <w:rsid w:val="00700936"/>
    <w:rsid w:val="007047B0"/>
    <w:rsid w:val="00711379"/>
    <w:rsid w:val="007118FD"/>
    <w:rsid w:val="007136D5"/>
    <w:rsid w:val="00722396"/>
    <w:rsid w:val="007571D0"/>
    <w:rsid w:val="00757D6D"/>
    <w:rsid w:val="00761404"/>
    <w:rsid w:val="007643C6"/>
    <w:rsid w:val="007649BB"/>
    <w:rsid w:val="00774568"/>
    <w:rsid w:val="007875F4"/>
    <w:rsid w:val="00793228"/>
    <w:rsid w:val="007A2334"/>
    <w:rsid w:val="007A52DE"/>
    <w:rsid w:val="007B7962"/>
    <w:rsid w:val="007D07BB"/>
    <w:rsid w:val="007E0AE9"/>
    <w:rsid w:val="007E3B22"/>
    <w:rsid w:val="007E6438"/>
    <w:rsid w:val="007E6A33"/>
    <w:rsid w:val="007F0D76"/>
    <w:rsid w:val="007F42D7"/>
    <w:rsid w:val="00800837"/>
    <w:rsid w:val="008020BE"/>
    <w:rsid w:val="00815736"/>
    <w:rsid w:val="0081656B"/>
    <w:rsid w:val="00822D97"/>
    <w:rsid w:val="00824486"/>
    <w:rsid w:val="00826837"/>
    <w:rsid w:val="008841B7"/>
    <w:rsid w:val="0088468E"/>
    <w:rsid w:val="008A23FE"/>
    <w:rsid w:val="008A6496"/>
    <w:rsid w:val="008F4720"/>
    <w:rsid w:val="00906252"/>
    <w:rsid w:val="00906894"/>
    <w:rsid w:val="00916E78"/>
    <w:rsid w:val="009314D0"/>
    <w:rsid w:val="00937101"/>
    <w:rsid w:val="0093777B"/>
    <w:rsid w:val="00946A5D"/>
    <w:rsid w:val="0095543A"/>
    <w:rsid w:val="009560C3"/>
    <w:rsid w:val="00956286"/>
    <w:rsid w:val="00957FE1"/>
    <w:rsid w:val="009635FD"/>
    <w:rsid w:val="00963B2A"/>
    <w:rsid w:val="00973E53"/>
    <w:rsid w:val="009848A9"/>
    <w:rsid w:val="00987BCD"/>
    <w:rsid w:val="00995D4A"/>
    <w:rsid w:val="009A0EC8"/>
    <w:rsid w:val="009A4570"/>
    <w:rsid w:val="009A58E5"/>
    <w:rsid w:val="009E1065"/>
    <w:rsid w:val="009E33EC"/>
    <w:rsid w:val="009E5C9B"/>
    <w:rsid w:val="009F2EA3"/>
    <w:rsid w:val="009F59AD"/>
    <w:rsid w:val="009F7F6D"/>
    <w:rsid w:val="00A05343"/>
    <w:rsid w:val="00A10F40"/>
    <w:rsid w:val="00A127A5"/>
    <w:rsid w:val="00A24949"/>
    <w:rsid w:val="00A27B95"/>
    <w:rsid w:val="00A33834"/>
    <w:rsid w:val="00A51776"/>
    <w:rsid w:val="00A62D59"/>
    <w:rsid w:val="00A86C4A"/>
    <w:rsid w:val="00AA2B58"/>
    <w:rsid w:val="00AC263C"/>
    <w:rsid w:val="00AC3913"/>
    <w:rsid w:val="00AE71E9"/>
    <w:rsid w:val="00AF4999"/>
    <w:rsid w:val="00AF7C95"/>
    <w:rsid w:val="00B37B0F"/>
    <w:rsid w:val="00B60F6C"/>
    <w:rsid w:val="00B6132A"/>
    <w:rsid w:val="00B626B5"/>
    <w:rsid w:val="00B67317"/>
    <w:rsid w:val="00B708BC"/>
    <w:rsid w:val="00B767FB"/>
    <w:rsid w:val="00B855AE"/>
    <w:rsid w:val="00B94DB3"/>
    <w:rsid w:val="00BA26BD"/>
    <w:rsid w:val="00BB6942"/>
    <w:rsid w:val="00BC062C"/>
    <w:rsid w:val="00BD214C"/>
    <w:rsid w:val="00BD4929"/>
    <w:rsid w:val="00BD6626"/>
    <w:rsid w:val="00BE4313"/>
    <w:rsid w:val="00BE4C15"/>
    <w:rsid w:val="00C13599"/>
    <w:rsid w:val="00C42234"/>
    <w:rsid w:val="00C4487E"/>
    <w:rsid w:val="00C57F1D"/>
    <w:rsid w:val="00C656F3"/>
    <w:rsid w:val="00C91D01"/>
    <w:rsid w:val="00C96361"/>
    <w:rsid w:val="00CA0897"/>
    <w:rsid w:val="00CC0758"/>
    <w:rsid w:val="00CC14AD"/>
    <w:rsid w:val="00CC38BB"/>
    <w:rsid w:val="00CC70BE"/>
    <w:rsid w:val="00CD0E97"/>
    <w:rsid w:val="00CF0687"/>
    <w:rsid w:val="00CF09C7"/>
    <w:rsid w:val="00CF15A0"/>
    <w:rsid w:val="00CF336A"/>
    <w:rsid w:val="00CF33B1"/>
    <w:rsid w:val="00D16D99"/>
    <w:rsid w:val="00D23FF4"/>
    <w:rsid w:val="00D25ED0"/>
    <w:rsid w:val="00D304BE"/>
    <w:rsid w:val="00D40BAA"/>
    <w:rsid w:val="00D44371"/>
    <w:rsid w:val="00D44B2C"/>
    <w:rsid w:val="00D547A6"/>
    <w:rsid w:val="00D642BD"/>
    <w:rsid w:val="00D726F4"/>
    <w:rsid w:val="00D91B70"/>
    <w:rsid w:val="00D96932"/>
    <w:rsid w:val="00D97B77"/>
    <w:rsid w:val="00DA428C"/>
    <w:rsid w:val="00DB0131"/>
    <w:rsid w:val="00DC0550"/>
    <w:rsid w:val="00DC7511"/>
    <w:rsid w:val="00DD4AC0"/>
    <w:rsid w:val="00DD761E"/>
    <w:rsid w:val="00E02A51"/>
    <w:rsid w:val="00E23D22"/>
    <w:rsid w:val="00E30764"/>
    <w:rsid w:val="00E47EFC"/>
    <w:rsid w:val="00E51473"/>
    <w:rsid w:val="00E5324F"/>
    <w:rsid w:val="00E70AAB"/>
    <w:rsid w:val="00E72A33"/>
    <w:rsid w:val="00E84CEB"/>
    <w:rsid w:val="00E85488"/>
    <w:rsid w:val="00ED0A06"/>
    <w:rsid w:val="00ED0DA3"/>
    <w:rsid w:val="00EE7537"/>
    <w:rsid w:val="00EF055F"/>
    <w:rsid w:val="00EF1087"/>
    <w:rsid w:val="00EF7318"/>
    <w:rsid w:val="00F01B6F"/>
    <w:rsid w:val="00F228D0"/>
    <w:rsid w:val="00F2484F"/>
    <w:rsid w:val="00F27B78"/>
    <w:rsid w:val="00F32515"/>
    <w:rsid w:val="00F61006"/>
    <w:rsid w:val="00F61C70"/>
    <w:rsid w:val="00F7574C"/>
    <w:rsid w:val="00F81510"/>
    <w:rsid w:val="00F84C82"/>
    <w:rsid w:val="00F87124"/>
    <w:rsid w:val="00F87E0F"/>
    <w:rsid w:val="00F93DA7"/>
    <w:rsid w:val="00F95C75"/>
    <w:rsid w:val="00FA0B1E"/>
    <w:rsid w:val="00FA691A"/>
    <w:rsid w:val="00FC5166"/>
    <w:rsid w:val="00FD3DBB"/>
    <w:rsid w:val="00FD55E6"/>
    <w:rsid w:val="00FD7E36"/>
    <w:rsid w:val="00FD7F3B"/>
    <w:rsid w:val="00FE7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A762"/>
  <w15:docId w15:val="{B7BE4CC5-74A4-452D-B33A-BEAC9E2E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089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897"/>
    <w:pPr>
      <w:ind w:left="720"/>
      <w:contextualSpacing/>
    </w:pPr>
  </w:style>
  <w:style w:type="paragraph" w:styleId="NormalWeb">
    <w:name w:val="Normal (Web)"/>
    <w:basedOn w:val="Normal"/>
    <w:uiPriority w:val="99"/>
    <w:unhideWhenUsed/>
    <w:rsid w:val="00CA08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CA0897"/>
    <w:rPr>
      <w:color w:val="0000FF"/>
      <w:u w:val="single"/>
    </w:rPr>
  </w:style>
  <w:style w:type="character" w:customStyle="1" w:styleId="Heading2Char">
    <w:name w:val="Heading 2 Char"/>
    <w:basedOn w:val="DefaultParagraphFont"/>
    <w:link w:val="Heading2"/>
    <w:uiPriority w:val="9"/>
    <w:rsid w:val="00CA0897"/>
    <w:rPr>
      <w:rFonts w:ascii="Times New Roman" w:eastAsia="Times New Roman" w:hAnsi="Times New Roman" w:cs="Times New Roman"/>
      <w:b/>
      <w:bCs/>
      <w:sz w:val="36"/>
      <w:szCs w:val="36"/>
      <w:lang w:eastAsia="pl-PL"/>
    </w:rPr>
  </w:style>
  <w:style w:type="paragraph" w:styleId="Revision">
    <w:name w:val="Revision"/>
    <w:hidden/>
    <w:uiPriority w:val="99"/>
    <w:semiHidden/>
    <w:rsid w:val="00E02A51"/>
    <w:pPr>
      <w:spacing w:after="0" w:line="240" w:lineRule="auto"/>
    </w:pPr>
  </w:style>
  <w:style w:type="character" w:styleId="CommentReference">
    <w:name w:val="annotation reference"/>
    <w:basedOn w:val="DefaultParagraphFont"/>
    <w:uiPriority w:val="99"/>
    <w:semiHidden/>
    <w:unhideWhenUsed/>
    <w:rsid w:val="00E02A51"/>
    <w:rPr>
      <w:sz w:val="16"/>
      <w:szCs w:val="16"/>
    </w:rPr>
  </w:style>
  <w:style w:type="paragraph" w:styleId="CommentText">
    <w:name w:val="annotation text"/>
    <w:basedOn w:val="Normal"/>
    <w:link w:val="CommentTextChar"/>
    <w:uiPriority w:val="99"/>
    <w:unhideWhenUsed/>
    <w:rsid w:val="00E02A51"/>
    <w:pPr>
      <w:spacing w:line="240" w:lineRule="auto"/>
    </w:pPr>
    <w:rPr>
      <w:sz w:val="20"/>
      <w:szCs w:val="20"/>
    </w:rPr>
  </w:style>
  <w:style w:type="character" w:customStyle="1" w:styleId="CommentTextChar">
    <w:name w:val="Comment Text Char"/>
    <w:basedOn w:val="DefaultParagraphFont"/>
    <w:link w:val="CommentText"/>
    <w:uiPriority w:val="99"/>
    <w:rsid w:val="00E02A51"/>
    <w:rPr>
      <w:sz w:val="20"/>
      <w:szCs w:val="20"/>
    </w:rPr>
  </w:style>
  <w:style w:type="paragraph" w:styleId="CommentSubject">
    <w:name w:val="annotation subject"/>
    <w:basedOn w:val="CommentText"/>
    <w:next w:val="CommentText"/>
    <w:link w:val="CommentSubjectChar"/>
    <w:uiPriority w:val="99"/>
    <w:semiHidden/>
    <w:unhideWhenUsed/>
    <w:rsid w:val="00E02A51"/>
    <w:rPr>
      <w:b/>
      <w:bCs/>
    </w:rPr>
  </w:style>
  <w:style w:type="character" w:customStyle="1" w:styleId="CommentSubjectChar">
    <w:name w:val="Comment Subject Char"/>
    <w:basedOn w:val="CommentTextChar"/>
    <w:link w:val="CommentSubject"/>
    <w:uiPriority w:val="99"/>
    <w:semiHidden/>
    <w:rsid w:val="00E02A51"/>
    <w:rPr>
      <w:b/>
      <w:bCs/>
      <w:sz w:val="20"/>
      <w:szCs w:val="20"/>
    </w:rPr>
  </w:style>
  <w:style w:type="paragraph" w:styleId="Header">
    <w:name w:val="header"/>
    <w:basedOn w:val="Normal"/>
    <w:link w:val="HeaderChar"/>
    <w:uiPriority w:val="99"/>
    <w:unhideWhenUsed/>
    <w:rsid w:val="000D4A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4A3C"/>
  </w:style>
  <w:style w:type="paragraph" w:styleId="Footer">
    <w:name w:val="footer"/>
    <w:basedOn w:val="Normal"/>
    <w:link w:val="FooterChar"/>
    <w:uiPriority w:val="99"/>
    <w:unhideWhenUsed/>
    <w:rsid w:val="000D4A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4A3C"/>
  </w:style>
  <w:style w:type="paragraph" w:styleId="BalloonText">
    <w:name w:val="Balloon Text"/>
    <w:basedOn w:val="Normal"/>
    <w:link w:val="BalloonTextChar"/>
    <w:uiPriority w:val="99"/>
    <w:semiHidden/>
    <w:unhideWhenUsed/>
    <w:rsid w:val="0008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D9"/>
    <w:rPr>
      <w:rFonts w:ascii="Tahoma" w:hAnsi="Tahoma" w:cs="Tahoma"/>
      <w:sz w:val="16"/>
      <w:szCs w:val="16"/>
    </w:rPr>
  </w:style>
  <w:style w:type="character" w:customStyle="1" w:styleId="Nierozpoznanawzmianka1">
    <w:name w:val="Nierozpoznana wzmianka1"/>
    <w:basedOn w:val="DefaultParagraphFont"/>
    <w:uiPriority w:val="99"/>
    <w:semiHidden/>
    <w:unhideWhenUsed/>
    <w:rsid w:val="00D23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2769">
      <w:bodyDiv w:val="1"/>
      <w:marLeft w:val="0"/>
      <w:marRight w:val="0"/>
      <w:marTop w:val="0"/>
      <w:marBottom w:val="0"/>
      <w:divBdr>
        <w:top w:val="none" w:sz="0" w:space="0" w:color="auto"/>
        <w:left w:val="none" w:sz="0" w:space="0" w:color="auto"/>
        <w:bottom w:val="none" w:sz="0" w:space="0" w:color="auto"/>
        <w:right w:val="none" w:sz="0" w:space="0" w:color="auto"/>
      </w:divBdr>
    </w:div>
    <w:div w:id="419451716">
      <w:bodyDiv w:val="1"/>
      <w:marLeft w:val="0"/>
      <w:marRight w:val="0"/>
      <w:marTop w:val="0"/>
      <w:marBottom w:val="0"/>
      <w:divBdr>
        <w:top w:val="none" w:sz="0" w:space="0" w:color="auto"/>
        <w:left w:val="none" w:sz="0" w:space="0" w:color="auto"/>
        <w:bottom w:val="none" w:sz="0" w:space="0" w:color="auto"/>
        <w:right w:val="none" w:sz="0" w:space="0" w:color="auto"/>
      </w:divBdr>
    </w:div>
    <w:div w:id="465663178">
      <w:bodyDiv w:val="1"/>
      <w:marLeft w:val="0"/>
      <w:marRight w:val="0"/>
      <w:marTop w:val="0"/>
      <w:marBottom w:val="0"/>
      <w:divBdr>
        <w:top w:val="none" w:sz="0" w:space="0" w:color="auto"/>
        <w:left w:val="none" w:sz="0" w:space="0" w:color="auto"/>
        <w:bottom w:val="none" w:sz="0" w:space="0" w:color="auto"/>
        <w:right w:val="none" w:sz="0" w:space="0" w:color="auto"/>
      </w:divBdr>
    </w:div>
    <w:div w:id="1708410876">
      <w:bodyDiv w:val="1"/>
      <w:marLeft w:val="0"/>
      <w:marRight w:val="0"/>
      <w:marTop w:val="0"/>
      <w:marBottom w:val="0"/>
      <w:divBdr>
        <w:top w:val="none" w:sz="0" w:space="0" w:color="auto"/>
        <w:left w:val="none" w:sz="0" w:space="0" w:color="auto"/>
        <w:bottom w:val="none" w:sz="0" w:space="0" w:color="auto"/>
        <w:right w:val="none" w:sz="0" w:space="0" w:color="auto"/>
      </w:divBdr>
    </w:div>
    <w:div w:id="2068995474">
      <w:bodyDiv w:val="1"/>
      <w:marLeft w:val="0"/>
      <w:marRight w:val="0"/>
      <w:marTop w:val="0"/>
      <w:marBottom w:val="0"/>
      <w:divBdr>
        <w:top w:val="none" w:sz="0" w:space="0" w:color="auto"/>
        <w:left w:val="none" w:sz="0" w:space="0" w:color="auto"/>
        <w:bottom w:val="none" w:sz="0" w:space="0" w:color="auto"/>
        <w:right w:val="none" w:sz="0" w:space="0" w:color="auto"/>
      </w:divBdr>
    </w:div>
    <w:div w:id="2104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olechnowicz@cor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eta.filipczak@cor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3679-C70F-4309-B580-0EE7C14C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4798</Characters>
  <Application>Microsoft Office Word</Application>
  <DocSecurity>4</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Kosiorek</dc:creator>
  <cp:keywords/>
  <dc:description/>
  <cp:lastModifiedBy>Marta Makarska</cp:lastModifiedBy>
  <cp:revision>2</cp:revision>
  <dcterms:created xsi:type="dcterms:W3CDTF">2024-04-09T11:00:00Z</dcterms:created>
  <dcterms:modified xsi:type="dcterms:W3CDTF">2024-04-09T11:00:00Z</dcterms:modified>
</cp:coreProperties>
</file>